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5F" w:rsidRPr="00D36A57" w:rsidRDefault="00C1745F" w:rsidP="00C1745F">
      <w:pPr>
        <w:spacing w:line="240" w:lineRule="auto"/>
        <w:jc w:val="center"/>
        <w:rPr>
          <w:rFonts w:ascii="Verdana" w:hAnsi="Verdana"/>
          <w:b/>
          <w:sz w:val="20"/>
          <w:szCs w:val="16"/>
        </w:rPr>
      </w:pPr>
      <w:bookmarkStart w:id="0" w:name="_GoBack"/>
      <w:bookmarkEnd w:id="0"/>
      <w:r w:rsidRPr="00D36A57">
        <w:rPr>
          <w:rFonts w:ascii="Verdana" w:hAnsi="Verdana"/>
          <w:b/>
          <w:sz w:val="20"/>
          <w:szCs w:val="16"/>
        </w:rPr>
        <w:t>Daily Routine Speaking Presentation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345"/>
        <w:gridCol w:w="9360"/>
      </w:tblGrid>
      <w:tr w:rsidR="00C1745F" w:rsidRPr="00D36A57" w:rsidTr="0055776C">
        <w:tc>
          <w:tcPr>
            <w:tcW w:w="1345" w:type="dxa"/>
          </w:tcPr>
          <w:p w:rsidR="00C1745F" w:rsidRPr="00D36A57" w:rsidRDefault="00C1745F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5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Strong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1745F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23.5</w:t>
            </w: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-</w:t>
            </w: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25</w:t>
            </w:r>
          </w:p>
          <w:p w:rsidR="00F80F64" w:rsidRDefault="00F80F64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F80F64" w:rsidRPr="00F80F64" w:rsidRDefault="00F80F64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F80F64">
              <w:rPr>
                <w:rFonts w:ascii="Verdana" w:hAnsi="Verdana" w:cs="MinionPro-Bold"/>
                <w:bCs/>
                <w:sz w:val="20"/>
                <w:szCs w:val="16"/>
              </w:rPr>
              <w:t>(95-100%)</w:t>
            </w:r>
          </w:p>
        </w:tc>
        <w:tc>
          <w:tcPr>
            <w:tcW w:w="9360" w:type="dxa"/>
          </w:tcPr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frequent elaboration and detail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Fully understandable, with ease and clarity of expression; occasional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Varied and appropriate vocabulary and idiomatic language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Accuracy and variety in grammar, syntax, and usage, with few errors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comprehensible;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improves comprehensibility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C1745F" w:rsidRPr="00D36A57" w:rsidTr="0055776C">
        <w:tc>
          <w:tcPr>
            <w:tcW w:w="1345" w:type="dxa"/>
          </w:tcPr>
          <w:p w:rsidR="00C1745F" w:rsidRPr="00D36A57" w:rsidRDefault="00C1745F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4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Good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1745F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22-23</w:t>
            </w:r>
          </w:p>
          <w:p w:rsidR="00C2187F" w:rsidRDefault="00C2187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F80F64" w:rsidRPr="00C2187F" w:rsidRDefault="00C2187F" w:rsidP="0055776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(88-94%)</w:t>
            </w:r>
          </w:p>
          <w:p w:rsidR="00F80F64" w:rsidRPr="00D36A57" w:rsidRDefault="00F80F64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60" w:type="dxa"/>
          </w:tcPr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some elaboration and some detail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Fully understandable, with some errors which do not impede comprehensibility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Varied and generally appropriate vocabulary and idiomatic language 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 control of grammar, syntax, and usage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Pronunciation, intonation, and pacing make the response mostly comprehensible;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do not impede comprehensibility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usually improves comprehensibility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C1745F" w:rsidRPr="00D36A57" w:rsidTr="0055776C">
        <w:tc>
          <w:tcPr>
            <w:tcW w:w="1345" w:type="dxa"/>
          </w:tcPr>
          <w:p w:rsidR="00C1745F" w:rsidRPr="00D36A57" w:rsidRDefault="00C1745F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3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Fair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1745F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19-21.5</w:t>
            </w:r>
          </w:p>
          <w:p w:rsidR="00C2187F" w:rsidRDefault="00C2187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2187F" w:rsidRPr="00C2187F" w:rsidRDefault="00C2187F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(77-87%)</w:t>
            </w:r>
          </w:p>
        </w:tc>
        <w:tc>
          <w:tcPr>
            <w:tcW w:w="9360" w:type="dxa"/>
          </w:tcPr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information, but is basic with minimal to no detail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Generally understandable, with errors that may impede comprehensibility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Appropriate but basic vocabulary and idiomatic language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Some control of grammar, syntax, and usage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generally comprehensible; 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occasionally impede comprehensibility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sometimes improves comprehensibility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C1745F" w:rsidRPr="00D36A57" w:rsidTr="0055776C">
        <w:tc>
          <w:tcPr>
            <w:tcW w:w="1345" w:type="dxa"/>
          </w:tcPr>
          <w:p w:rsidR="00C1745F" w:rsidRPr="00D36A57" w:rsidRDefault="00C1745F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C1745F" w:rsidRPr="00D36A57" w:rsidRDefault="00C1745F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2</w:t>
            </w:r>
          </w:p>
          <w:p w:rsidR="00C1745F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Weak</w:t>
            </w:r>
          </w:p>
          <w:p w:rsidR="00C1745F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1745F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17.5-18.5</w:t>
            </w:r>
          </w:p>
          <w:p w:rsidR="00C2187F" w:rsidRDefault="00C2187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2187F" w:rsidRPr="00C2187F" w:rsidRDefault="00C2187F" w:rsidP="0055776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(70-76%)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1745F" w:rsidRPr="00D36A57" w:rsidRDefault="00C1745F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60" w:type="dxa"/>
          </w:tcPr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Provides some required information, parts may be missing, or may contain significant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Partially understandable, with errors that force interpretation and cause confusion for the listener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vocabulary and idiomatic language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control of grammar, syntax, and usage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 at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times; errors impede comprehensibility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Clarification or self-correction (if present) usually does not improve comprehensibility </w:t>
            </w: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C1745F" w:rsidRPr="00D36A57" w:rsidTr="0055776C">
        <w:tc>
          <w:tcPr>
            <w:tcW w:w="1345" w:type="dxa"/>
          </w:tcPr>
          <w:p w:rsidR="00C1745F" w:rsidRPr="00D36A57" w:rsidRDefault="00C1745F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C1745F" w:rsidRPr="00D36A57" w:rsidRDefault="00C1745F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1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Poor</w:t>
            </w:r>
          </w:p>
          <w:p w:rsidR="00C1745F" w:rsidRPr="00D36A57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C1745F" w:rsidRDefault="00C1745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17 and</w:t>
            </w:r>
          </w:p>
          <w:p w:rsidR="00C1745F" w:rsidRDefault="00C2187F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B</w:t>
            </w:r>
            <w:r w:rsidR="00C1745F"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elow</w:t>
            </w:r>
          </w:p>
          <w:p w:rsidR="00C2187F" w:rsidRPr="00C2187F" w:rsidRDefault="00C2187F" w:rsidP="0055776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</w:p>
          <w:p w:rsidR="00C2187F" w:rsidRPr="00D36A57" w:rsidRDefault="00C2187F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(69% and below)</w:t>
            </w:r>
          </w:p>
        </w:tc>
        <w:tc>
          <w:tcPr>
            <w:tcW w:w="9360" w:type="dxa"/>
          </w:tcPr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little required information, multiple parts missing, large errors or omissions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Barely understandable, with frequent or significant errors that impede comprehensibility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Very few vocabulary resources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Little or no control of grammar, syntax, and usage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comprehend; errors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C1745F" w:rsidRPr="00D36A57" w:rsidRDefault="00C1745F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does not improve comprehensibility</w:t>
            </w:r>
          </w:p>
        </w:tc>
      </w:tr>
    </w:tbl>
    <w:p w:rsidR="00EE740D" w:rsidRDefault="00EE740D" w:rsidP="00EE740D">
      <w:pPr>
        <w:rPr>
          <w:rFonts w:ascii="Verdana" w:hAnsi="Verdana"/>
          <w:sz w:val="16"/>
          <w:szCs w:val="16"/>
        </w:rPr>
      </w:pPr>
    </w:p>
    <w:p w:rsidR="00EE740D" w:rsidRDefault="00EE740D" w:rsidP="00EE740D">
      <w:pPr>
        <w:rPr>
          <w:rFonts w:ascii="Verdana" w:hAnsi="Verdana"/>
          <w:sz w:val="16"/>
          <w:szCs w:val="16"/>
        </w:rPr>
      </w:pPr>
    </w:p>
    <w:p w:rsidR="00EE740D" w:rsidRDefault="00EE740D" w:rsidP="00EE740D">
      <w:pPr>
        <w:rPr>
          <w:rFonts w:ascii="Verdana" w:hAnsi="Verdana"/>
          <w:sz w:val="16"/>
          <w:szCs w:val="16"/>
        </w:rPr>
      </w:pPr>
    </w:p>
    <w:p w:rsidR="00EE740D" w:rsidRDefault="00EE740D" w:rsidP="00EE740D">
      <w:pPr>
        <w:rPr>
          <w:rFonts w:ascii="Verdana" w:hAnsi="Verdana"/>
          <w:sz w:val="16"/>
          <w:szCs w:val="16"/>
        </w:rPr>
      </w:pPr>
    </w:p>
    <w:p w:rsidR="00EE740D" w:rsidRDefault="00EE740D" w:rsidP="00EE740D">
      <w:pPr>
        <w:rPr>
          <w:rFonts w:ascii="Verdana" w:hAnsi="Verdana"/>
          <w:sz w:val="16"/>
          <w:szCs w:val="16"/>
        </w:rPr>
      </w:pPr>
    </w:p>
    <w:p w:rsidR="00EE740D" w:rsidRDefault="00EE740D" w:rsidP="00EE740D">
      <w:pPr>
        <w:rPr>
          <w:rFonts w:ascii="Verdana" w:hAnsi="Verdana"/>
          <w:sz w:val="16"/>
          <w:szCs w:val="16"/>
        </w:rPr>
      </w:pPr>
    </w:p>
    <w:p w:rsidR="00EE740D" w:rsidRDefault="00EE740D" w:rsidP="00EE740D">
      <w:pPr>
        <w:rPr>
          <w:rFonts w:ascii="Verdana" w:hAnsi="Verdana"/>
          <w:sz w:val="16"/>
          <w:szCs w:val="16"/>
        </w:rPr>
      </w:pPr>
    </w:p>
    <w:p w:rsidR="00D91B40" w:rsidRPr="00D36A57" w:rsidRDefault="00D91B40" w:rsidP="00D91B40">
      <w:pPr>
        <w:spacing w:line="240" w:lineRule="auto"/>
        <w:jc w:val="center"/>
        <w:rPr>
          <w:rFonts w:ascii="Verdana" w:hAnsi="Verdana"/>
          <w:b/>
          <w:sz w:val="20"/>
          <w:szCs w:val="16"/>
        </w:rPr>
      </w:pPr>
      <w:r w:rsidRPr="00D36A57">
        <w:rPr>
          <w:rFonts w:ascii="Verdana" w:hAnsi="Verdana"/>
          <w:b/>
          <w:sz w:val="20"/>
          <w:szCs w:val="16"/>
        </w:rPr>
        <w:lastRenderedPageBreak/>
        <w:t>Daily Routine Speaking Presentation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345"/>
        <w:gridCol w:w="9360"/>
      </w:tblGrid>
      <w:tr w:rsidR="00D91B40" w:rsidRPr="00D36A57" w:rsidTr="0055776C">
        <w:tc>
          <w:tcPr>
            <w:tcW w:w="1345" w:type="dxa"/>
          </w:tcPr>
          <w:p w:rsidR="00D91B40" w:rsidRPr="00D36A57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5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Strong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23.5</w:t>
            </w: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-</w:t>
            </w: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25</w:t>
            </w: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Pr="00F80F64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F80F64">
              <w:rPr>
                <w:rFonts w:ascii="Verdana" w:hAnsi="Verdana" w:cs="MinionPro-Bold"/>
                <w:bCs/>
                <w:sz w:val="20"/>
                <w:szCs w:val="16"/>
              </w:rPr>
              <w:t>(95-100%)</w:t>
            </w:r>
          </w:p>
        </w:tc>
        <w:tc>
          <w:tcPr>
            <w:tcW w:w="9360" w:type="dxa"/>
          </w:tcPr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frequent elaboration and detail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Fully understandable, with ease and clarity of expression; occasional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Varied and appropriate vocabulary and idiomatic language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Accuracy and variety in grammar, syntax, and usage, with few errors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comprehensible; errors do not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improves comprehensibility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D91B40" w:rsidRPr="00D36A57" w:rsidTr="0055776C">
        <w:tc>
          <w:tcPr>
            <w:tcW w:w="1345" w:type="dxa"/>
          </w:tcPr>
          <w:p w:rsidR="00D91B40" w:rsidRPr="00D36A57" w:rsidRDefault="00D91B40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4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Good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22-23</w:t>
            </w: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Pr="00C2187F" w:rsidRDefault="00D91B40" w:rsidP="0055776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(88-94%)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60" w:type="dxa"/>
          </w:tcPr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 with some elaboration and some detail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Fully understandable, with some errors which do not impede comprehensibility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Varied and generally appropriate vocabulary and idiomatic language 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 control of grammar, syntax, and usage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Pronunciation, intonation, and pacing make the response mostly comprehensible;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do not impede comprehensibility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usually improves comprehensibility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D91B40" w:rsidRPr="00D36A57" w:rsidTr="0055776C">
        <w:tc>
          <w:tcPr>
            <w:tcW w:w="1345" w:type="dxa"/>
          </w:tcPr>
          <w:p w:rsidR="00D91B40" w:rsidRPr="00D36A57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3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Fair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19-21.5</w:t>
            </w: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Pr="00C2187F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(77-87%)</w:t>
            </w:r>
          </w:p>
        </w:tc>
        <w:tc>
          <w:tcPr>
            <w:tcW w:w="9360" w:type="dxa"/>
          </w:tcPr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required information, but is basic with minimal to no detail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Generally understandable, with errors that may impede comprehensibility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Appropriate but basic vocabulary and idiomatic language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Some control of grammar, syntax, and usage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generally comprehensible; 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 occasionally impede comprehensibility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sometimes improves comprehensibility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D91B40" w:rsidRPr="00D36A57" w:rsidTr="0055776C">
        <w:tc>
          <w:tcPr>
            <w:tcW w:w="1345" w:type="dxa"/>
          </w:tcPr>
          <w:p w:rsidR="00D91B40" w:rsidRPr="00D36A57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D91B40" w:rsidRPr="00D36A57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2</w:t>
            </w: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Weak</w:t>
            </w: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17.5-18.5</w:t>
            </w: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Pr="00C2187F" w:rsidRDefault="00D91B40" w:rsidP="0055776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(70-76%)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Pr="00D36A57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360" w:type="dxa"/>
          </w:tcPr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Provides some required information, parts may be missing, or may contain significant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errors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Partially understandable, with errors that force interpretation and cause confusion for the listener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vocabulary and idiomatic language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Limited control of grammar, syntax, and usage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 at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times; errors impede comprehensibility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Clarification or self-correction (if present) usually does not improve comprehensibility </w:t>
            </w: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16"/>
              </w:rPr>
            </w:pPr>
          </w:p>
        </w:tc>
      </w:tr>
      <w:tr w:rsidR="00D91B40" w:rsidRPr="00D36A57" w:rsidTr="0055776C">
        <w:tc>
          <w:tcPr>
            <w:tcW w:w="1345" w:type="dxa"/>
          </w:tcPr>
          <w:p w:rsidR="00D91B40" w:rsidRPr="00D36A57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D91B40" w:rsidRPr="00D36A57" w:rsidRDefault="00D91B40" w:rsidP="0055776C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1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Poor</w:t>
            </w:r>
          </w:p>
          <w:p w:rsidR="00D91B40" w:rsidRPr="00D36A57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20"/>
                <w:szCs w:val="16"/>
              </w:rPr>
              <w:t>17 and</w:t>
            </w:r>
          </w:p>
          <w:p w:rsidR="00D91B40" w:rsidRDefault="00D91B40" w:rsidP="0055776C">
            <w:pPr>
              <w:jc w:val="center"/>
              <w:rPr>
                <w:rFonts w:ascii="Verdana" w:hAnsi="Verdana" w:cs="MinionPro-Bold"/>
                <w:b/>
                <w:bCs/>
                <w:sz w:val="20"/>
                <w:szCs w:val="16"/>
              </w:rPr>
            </w:pPr>
            <w:r w:rsidRPr="00D36A57">
              <w:rPr>
                <w:rFonts w:ascii="Verdana" w:hAnsi="Verdana" w:cs="MinionPro-Bold"/>
                <w:b/>
                <w:bCs/>
                <w:sz w:val="20"/>
                <w:szCs w:val="16"/>
              </w:rPr>
              <w:t>Below</w:t>
            </w:r>
          </w:p>
          <w:p w:rsidR="00D91B40" w:rsidRPr="00C2187F" w:rsidRDefault="00D91B40" w:rsidP="0055776C">
            <w:pPr>
              <w:jc w:val="center"/>
              <w:rPr>
                <w:rFonts w:ascii="Verdana" w:hAnsi="Verdana" w:cs="MinionPro-Bold"/>
                <w:bCs/>
                <w:sz w:val="20"/>
                <w:szCs w:val="16"/>
              </w:rPr>
            </w:pPr>
          </w:p>
          <w:p w:rsidR="00D91B40" w:rsidRPr="00D36A57" w:rsidRDefault="00D91B40" w:rsidP="0055776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C2187F">
              <w:rPr>
                <w:rFonts w:ascii="Verdana" w:hAnsi="Verdana" w:cs="MinionPro-Bold"/>
                <w:bCs/>
                <w:sz w:val="20"/>
                <w:szCs w:val="16"/>
              </w:rPr>
              <w:t>(69% and below)</w:t>
            </w:r>
          </w:p>
        </w:tc>
        <w:tc>
          <w:tcPr>
            <w:tcW w:w="9360" w:type="dxa"/>
          </w:tcPr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Provides little required information, multiple parts missing, large errors or omissions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Barely understandable, with frequent or significant errors that impede comprehensibility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Very few vocabulary resources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Little or no control of grammar, syntax, and usage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 xml:space="preserve">• Pronunciation, intonation, and pacing make the response difficult to comprehend; errors </w:t>
            </w:r>
            <w:r>
              <w:rPr>
                <w:rFonts w:ascii="Verdana" w:hAnsi="Verdana"/>
                <w:sz w:val="20"/>
                <w:szCs w:val="16"/>
              </w:rPr>
              <w:br/>
              <w:t xml:space="preserve">   </w:t>
            </w:r>
            <w:r w:rsidRPr="00D36A57">
              <w:rPr>
                <w:rFonts w:ascii="Verdana" w:hAnsi="Verdana"/>
                <w:sz w:val="20"/>
                <w:szCs w:val="16"/>
              </w:rPr>
              <w:t>impede comprehensibility</w:t>
            </w:r>
          </w:p>
          <w:p w:rsidR="00D91B40" w:rsidRPr="00D36A57" w:rsidRDefault="00D91B40" w:rsidP="0055776C">
            <w:pPr>
              <w:rPr>
                <w:rFonts w:ascii="Verdana" w:hAnsi="Verdana"/>
                <w:sz w:val="20"/>
                <w:szCs w:val="16"/>
              </w:rPr>
            </w:pPr>
            <w:r w:rsidRPr="00D36A57">
              <w:rPr>
                <w:rFonts w:ascii="Verdana" w:hAnsi="Verdana"/>
                <w:sz w:val="20"/>
                <w:szCs w:val="16"/>
              </w:rPr>
              <w:t>• Clarification or self-correction (if present) does not improve comprehensibility</w:t>
            </w:r>
          </w:p>
        </w:tc>
      </w:tr>
    </w:tbl>
    <w:p w:rsidR="00EE740D" w:rsidRDefault="00EE740D" w:rsidP="00D91B40"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sectPr w:rsidR="00EE740D" w:rsidSect="00D36A57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CB" w:rsidRDefault="00C416CB" w:rsidP="00AC2923">
      <w:pPr>
        <w:spacing w:after="0" w:line="240" w:lineRule="auto"/>
      </w:pPr>
      <w:r>
        <w:separator/>
      </w:r>
    </w:p>
  </w:endnote>
  <w:endnote w:type="continuationSeparator" w:id="0">
    <w:p w:rsidR="00C416CB" w:rsidRDefault="00C416CB" w:rsidP="00A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383A3F">
      <w:tc>
        <w:tcPr>
          <w:tcW w:w="918" w:type="dxa"/>
        </w:tcPr>
        <w:p w:rsidR="00383A3F" w:rsidRDefault="00383A3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E223B" w:rsidRPr="009E223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83A3F" w:rsidRDefault="00383A3F">
          <w:pPr>
            <w:pStyle w:val="Footer"/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6236F85A" wp14:editId="71E276A0">
                <wp:extent cx="2859405" cy="473710"/>
                <wp:effectExtent l="0" t="0" r="0" b="2540"/>
                <wp:docPr id="2" name="Picture 2" descr="http://apcentral.collegeboard.com/apc/public/repository/logo_ap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apcentral.collegeboard.com/apc/public/repository/logo_ap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94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3A3F" w:rsidRDefault="00383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CB" w:rsidRDefault="00C416CB" w:rsidP="00AC2923">
      <w:pPr>
        <w:spacing w:after="0" w:line="240" w:lineRule="auto"/>
      </w:pPr>
      <w:r>
        <w:separator/>
      </w:r>
    </w:p>
  </w:footnote>
  <w:footnote w:type="continuationSeparator" w:id="0">
    <w:p w:rsidR="00C416CB" w:rsidRDefault="00C416CB" w:rsidP="00AC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23"/>
    <w:rsid w:val="00004336"/>
    <w:rsid w:val="00015A42"/>
    <w:rsid w:val="0001798F"/>
    <w:rsid w:val="000A28F4"/>
    <w:rsid w:val="000A44C5"/>
    <w:rsid w:val="00295A1A"/>
    <w:rsid w:val="00307F86"/>
    <w:rsid w:val="00383A3F"/>
    <w:rsid w:val="003C27A1"/>
    <w:rsid w:val="003F40EF"/>
    <w:rsid w:val="00423FB5"/>
    <w:rsid w:val="00460921"/>
    <w:rsid w:val="004B4CD5"/>
    <w:rsid w:val="005358E2"/>
    <w:rsid w:val="005740F6"/>
    <w:rsid w:val="005E3080"/>
    <w:rsid w:val="00770831"/>
    <w:rsid w:val="007C12BD"/>
    <w:rsid w:val="00992ACA"/>
    <w:rsid w:val="009E223B"/>
    <w:rsid w:val="009E4276"/>
    <w:rsid w:val="00A54855"/>
    <w:rsid w:val="00A727BD"/>
    <w:rsid w:val="00AA6BF5"/>
    <w:rsid w:val="00AC2923"/>
    <w:rsid w:val="00BF39C9"/>
    <w:rsid w:val="00C16869"/>
    <w:rsid w:val="00C1745F"/>
    <w:rsid w:val="00C2187F"/>
    <w:rsid w:val="00C416CB"/>
    <w:rsid w:val="00CC3A24"/>
    <w:rsid w:val="00D04468"/>
    <w:rsid w:val="00D36A57"/>
    <w:rsid w:val="00D91B40"/>
    <w:rsid w:val="00DA1FEF"/>
    <w:rsid w:val="00E12E1B"/>
    <w:rsid w:val="00E313A6"/>
    <w:rsid w:val="00EB4A66"/>
    <w:rsid w:val="00EE740D"/>
    <w:rsid w:val="00F32FDE"/>
    <w:rsid w:val="00F55F0B"/>
    <w:rsid w:val="00F80F64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373B37-3ABF-4172-B4FC-A676843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23"/>
  </w:style>
  <w:style w:type="paragraph" w:styleId="Footer">
    <w:name w:val="footer"/>
    <w:basedOn w:val="Normal"/>
    <w:link w:val="FooterChar"/>
    <w:uiPriority w:val="99"/>
    <w:unhideWhenUsed/>
    <w:rsid w:val="00AC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23"/>
  </w:style>
  <w:style w:type="table" w:styleId="TableGrid">
    <w:name w:val="Table Grid"/>
    <w:basedOn w:val="TableNormal"/>
    <w:uiPriority w:val="59"/>
    <w:rsid w:val="00AC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Larrotta</dc:creator>
  <cp:lastModifiedBy>Mariela Pulido</cp:lastModifiedBy>
  <cp:revision>2</cp:revision>
  <cp:lastPrinted>2019-10-11T14:42:00Z</cp:lastPrinted>
  <dcterms:created xsi:type="dcterms:W3CDTF">2019-10-11T16:21:00Z</dcterms:created>
  <dcterms:modified xsi:type="dcterms:W3CDTF">2019-10-11T16:21:00Z</dcterms:modified>
</cp:coreProperties>
</file>