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64" w:rsidRDefault="00A057B2" w:rsidP="00A057B2">
      <w:pPr>
        <w:jc w:val="center"/>
        <w:rPr>
          <w:sz w:val="32"/>
          <w:szCs w:val="32"/>
        </w:rPr>
      </w:pPr>
      <w:r w:rsidRPr="00A057B2">
        <w:rPr>
          <w:sz w:val="32"/>
          <w:szCs w:val="32"/>
        </w:rPr>
        <w:t>Interpersonal Speaking Rubric</w:t>
      </w:r>
    </w:p>
    <w:tbl>
      <w:tblPr>
        <w:tblStyle w:val="TableGrid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8"/>
        <w:gridCol w:w="8550"/>
      </w:tblGrid>
      <w:tr w:rsidR="00A057B2" w:rsidTr="00A057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 xml:space="preserve">         5</w:t>
            </w:r>
          </w:p>
          <w:p w:rsidR="00A057B2" w:rsidRDefault="00A057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Strong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Maintains the exchange with a series of responses that is clearly appropriate within the context of the task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Provides required information (e.g., responses to questions, statement and support of opinion) with frequent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elaboratio</w:t>
            </w:r>
            <w:proofErr w:type="spellEnd"/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Fully understandable, with ease and clarity of expression; occasional errors do not impede comprehensibility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Varied and appropriate vocabulary and idiomatic language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Accuracy and variety in grammar, syntax, and usage, with few errors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Mostly consistent use of register appropriate for the conversation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Pronunciation, intonation, and pacing make the response comprehensible; errors do not impede comprehensibility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Clarification or self-correction (if present) improves comprehensibility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57B2" w:rsidTr="00A057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</w:p>
          <w:p w:rsidR="00A057B2" w:rsidRDefault="00A057B2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4</w:t>
            </w:r>
          </w:p>
          <w:p w:rsidR="00A057B2" w:rsidRDefault="00A057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Maintains the exchange with a series of responses that is generally appropriate within the context of the task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Provides required information (e.g., responses to questions, statement and support of opinion) with some elaboration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Fully understandable, with some errors which do not impede comprehensibility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Varied and generally appropriate vocabulary and idiomatic language • General control of grammar, syntax, and usage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Generally consistent use of register appropriate for the conversation, except for occasional shifts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Pronunciation, intonation, and pacing make the response mostly comprehensible;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errors do not impede comprehensibility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Clarification or self-correction (if present) usually improves comprehensibility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57B2" w:rsidTr="00A057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</w:p>
          <w:p w:rsidR="00A057B2" w:rsidRDefault="00A057B2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3</w:t>
            </w:r>
          </w:p>
          <w:p w:rsidR="00A057B2" w:rsidRDefault="00A057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Maintains the exchange with a series of responses that is somewhat appropriate within the context of the task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Provides required information (e.g., responses to questions, statement and support of opinion)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Generally understandable, with errors that may impede comprehensibility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Appropriate but basic vocabulary and idiomatic language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Some control of grammar, syntax, and usage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Use of register may be inappropriate for the conversation with several shifts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Pronunciation, intonation, and pacing make the response generally comprehensible; errors occasionally impede comprehensibility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Clarification or self-correction (if present) sometimes improves comprehensibility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57B2" w:rsidTr="00A057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</w:p>
          <w:p w:rsidR="00A057B2" w:rsidRDefault="00A057B2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2</w:t>
            </w:r>
          </w:p>
          <w:p w:rsidR="00A057B2" w:rsidRDefault="00A057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Weak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Partially maintains the exchange with a series of responses that is minimally appropriate within the context of the task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Provides some required information (e.g., responses to questions, statement and support of opinion)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Partially understandable, with errors that force interpretation and cause confusion for the listener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Limited vocabulary and idiomatic language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Limited control of grammar, syntax, and usage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Use of register is generally inappropriate for the conversation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Pronunciation, intonation, and pacing make the response difficult to comprehend at times; errors impede comprehensibility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• Clarification or self-correction (if present) usually does not improve comprehensibility </w:t>
            </w:r>
          </w:p>
          <w:p w:rsidR="00A057B2" w:rsidRDefault="00A057B2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057B2" w:rsidTr="00A057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</w:p>
          <w:p w:rsidR="00A057B2" w:rsidRDefault="00A057B2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1</w:t>
            </w:r>
          </w:p>
          <w:p w:rsidR="00A057B2" w:rsidRDefault="00A057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Unsuccessfully attempts to maintain the exchange by providing a series of responses that is inappropriate within the context of the task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Provides little required information (e.g., responses to questions, statement and support of opinion)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Barely understandable, with frequent or significant errors that impede comprehensibility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Very few vocabulary resources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Little or no control of grammar, syntax, and usage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Minimal or no attention to register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Pronunciation, intonation, and pacing make the response difficult to comprehend; errors impede comprehensibility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Clarification or self-correction (if present) does not improve comprehensibility</w:t>
            </w:r>
          </w:p>
        </w:tc>
      </w:tr>
      <w:tr w:rsidR="00A057B2" w:rsidTr="00A057B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</w:p>
          <w:p w:rsidR="00A057B2" w:rsidRDefault="00A057B2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0</w:t>
            </w:r>
          </w:p>
          <w:p w:rsidR="00A057B2" w:rsidRDefault="00A057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MinionPro-Bold"/>
                <w:b/>
                <w:bCs/>
                <w:sz w:val="16"/>
                <w:szCs w:val="16"/>
              </w:rPr>
              <w:t>Unacceptable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Mere restatement of language from the prompts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Clearly does not respond to the prompts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“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I don’t know</w:t>
            </w:r>
            <w:r>
              <w:rPr>
                <w:rFonts w:ascii="Verdana" w:hAnsi="Verdana"/>
                <w:sz w:val="16"/>
                <w:szCs w:val="16"/>
              </w:rPr>
              <w:t>,” “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I don’t understand</w:t>
            </w:r>
            <w:r>
              <w:rPr>
                <w:rFonts w:ascii="Verdana" w:hAnsi="Verdana"/>
                <w:sz w:val="16"/>
                <w:szCs w:val="16"/>
              </w:rPr>
              <w:t>,” or equivalent in any language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Not in the language of the exam</w:t>
            </w:r>
          </w:p>
          <w:p w:rsidR="00A057B2" w:rsidRDefault="00A057B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• Blank (although recording equipment is functioning)</w:t>
            </w:r>
          </w:p>
        </w:tc>
      </w:tr>
    </w:tbl>
    <w:p w:rsidR="00A057B2" w:rsidRPr="00A057B2" w:rsidRDefault="00A057B2" w:rsidP="00A057B2">
      <w:pPr>
        <w:jc w:val="center"/>
        <w:rPr>
          <w:sz w:val="32"/>
          <w:szCs w:val="32"/>
        </w:rPr>
      </w:pPr>
      <w:bookmarkStart w:id="0" w:name="_GoBack"/>
      <w:bookmarkEnd w:id="0"/>
    </w:p>
    <w:sectPr w:rsidR="00A057B2" w:rsidRPr="00A057B2" w:rsidSect="00A05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B2"/>
    <w:rsid w:val="002E6164"/>
    <w:rsid w:val="00A0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4694"/>
  <w15:chartTrackingRefBased/>
  <w15:docId w15:val="{1D9DF12B-06F1-45DB-BB6A-1107ED9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2019-05-08T12:57:00Z</dcterms:created>
  <dcterms:modified xsi:type="dcterms:W3CDTF">2019-05-08T12:57:00Z</dcterms:modified>
</cp:coreProperties>
</file>