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7295"/>
        <w:gridCol w:w="7370"/>
      </w:tblGrid>
      <w:tr w:rsidR="00780138" w14:paraId="014B608D" w14:textId="77777777" w:rsidTr="00F357B2">
        <w:trPr>
          <w:trHeight w:val="506"/>
        </w:trPr>
        <w:tc>
          <w:tcPr>
            <w:tcW w:w="14665" w:type="dxa"/>
            <w:gridSpan w:val="2"/>
          </w:tcPr>
          <w:p w14:paraId="014B608C" w14:textId="0DF9E959" w:rsidR="00780138" w:rsidRPr="00D54C07" w:rsidRDefault="00F357B2" w:rsidP="007801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REGULAR VERBS-</w:t>
            </w:r>
            <w:r w:rsidRPr="00F357B2">
              <w:rPr>
                <w:sz w:val="40"/>
                <w:szCs w:val="40"/>
              </w:rPr>
              <w:t xml:space="preserve">INFORMAL </w:t>
            </w:r>
            <w:r w:rsidR="00780138" w:rsidRPr="00F357B2">
              <w:rPr>
                <w:sz w:val="40"/>
                <w:szCs w:val="40"/>
              </w:rPr>
              <w:t>COMMANDS</w:t>
            </w:r>
            <w:r w:rsidR="00BE542F">
              <w:rPr>
                <w:sz w:val="40"/>
                <w:szCs w:val="40"/>
              </w:rPr>
              <w:t xml:space="preserve"> (</w:t>
            </w:r>
            <w:proofErr w:type="spellStart"/>
            <w:r w:rsidR="00BE542F">
              <w:rPr>
                <w:sz w:val="40"/>
                <w:szCs w:val="40"/>
              </w:rPr>
              <w:t>t</w:t>
            </w:r>
            <w:r w:rsidR="00BE542F">
              <w:rPr>
                <w:rFonts w:cstheme="minorHAnsi"/>
                <w:sz w:val="40"/>
                <w:szCs w:val="40"/>
              </w:rPr>
              <w:t>ú</w:t>
            </w:r>
            <w:proofErr w:type="spellEnd"/>
            <w:r w:rsidR="00BE542F">
              <w:rPr>
                <w:sz w:val="40"/>
                <w:szCs w:val="40"/>
              </w:rPr>
              <w:t xml:space="preserve"> commands)</w:t>
            </w:r>
          </w:p>
        </w:tc>
      </w:tr>
      <w:tr w:rsidR="00780138" w14:paraId="014B6090" w14:textId="77777777" w:rsidTr="00F357B2">
        <w:trPr>
          <w:trHeight w:val="368"/>
        </w:trPr>
        <w:tc>
          <w:tcPr>
            <w:tcW w:w="7295" w:type="dxa"/>
          </w:tcPr>
          <w:p w14:paraId="014B608E" w14:textId="77777777" w:rsidR="00780138" w:rsidRPr="00D54C07" w:rsidRDefault="00780138" w:rsidP="00780138">
            <w:pPr>
              <w:jc w:val="center"/>
              <w:rPr>
                <w:b/>
                <w:sz w:val="28"/>
                <w:szCs w:val="28"/>
              </w:rPr>
            </w:pPr>
            <w:r w:rsidRPr="00D54C07">
              <w:rPr>
                <w:b/>
                <w:sz w:val="28"/>
                <w:szCs w:val="28"/>
              </w:rPr>
              <w:t>AFFIRMATIVE</w:t>
            </w:r>
          </w:p>
        </w:tc>
        <w:tc>
          <w:tcPr>
            <w:tcW w:w="7370" w:type="dxa"/>
          </w:tcPr>
          <w:p w14:paraId="014B608F" w14:textId="77777777" w:rsidR="00780138" w:rsidRPr="00D54C07" w:rsidRDefault="00780138" w:rsidP="00780138">
            <w:pPr>
              <w:jc w:val="center"/>
              <w:rPr>
                <w:b/>
                <w:sz w:val="28"/>
                <w:szCs w:val="28"/>
              </w:rPr>
            </w:pPr>
            <w:r w:rsidRPr="00D54C07">
              <w:rPr>
                <w:b/>
                <w:sz w:val="28"/>
                <w:szCs w:val="28"/>
              </w:rPr>
              <w:t>NEGATIVE</w:t>
            </w:r>
          </w:p>
        </w:tc>
      </w:tr>
      <w:tr w:rsidR="00780138" w:rsidRPr="0002539D" w14:paraId="014B60AB" w14:textId="77777777" w:rsidTr="00F357B2">
        <w:trPr>
          <w:trHeight w:val="3679"/>
        </w:trPr>
        <w:tc>
          <w:tcPr>
            <w:tcW w:w="7295" w:type="dxa"/>
          </w:tcPr>
          <w:p w14:paraId="014B6091" w14:textId="77777777" w:rsidR="00ED54ED" w:rsidRPr="00B430F4" w:rsidRDefault="00F357B2" w:rsidP="00B430F4">
            <w:pPr>
              <w:numPr>
                <w:ilvl w:val="0"/>
                <w:numId w:val="1"/>
              </w:numPr>
              <w:shd w:val="clear" w:color="auto" w:fill="FFFFFF"/>
            </w:pPr>
            <w:r w:rsidRPr="00B430F4">
              <w:t>For affirmative/ positive informal “</w:t>
            </w:r>
            <w:proofErr w:type="spellStart"/>
            <w:r w:rsidRPr="00B430F4">
              <w:t>tú</w:t>
            </w:r>
            <w:proofErr w:type="spellEnd"/>
            <w:r w:rsidRPr="00B430F4">
              <w:t xml:space="preserve">” commands use the </w:t>
            </w:r>
            <w:r w:rsidRPr="00B430F4">
              <w:rPr>
                <w:i/>
                <w:iCs/>
              </w:rPr>
              <w:t>present tense</w:t>
            </w:r>
            <w:r w:rsidRPr="00B430F4">
              <w:t xml:space="preserve"> form of </w:t>
            </w:r>
            <w:proofErr w:type="spellStart"/>
            <w:r w:rsidRPr="00B430F4">
              <w:rPr>
                <w:b/>
                <w:bCs/>
                <w:i/>
                <w:iCs/>
                <w:sz w:val="28"/>
                <w:szCs w:val="28"/>
              </w:rPr>
              <w:t>él</w:t>
            </w:r>
            <w:proofErr w:type="spellEnd"/>
            <w:r w:rsidRPr="00B430F4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430F4">
              <w:rPr>
                <w:b/>
                <w:bCs/>
                <w:i/>
                <w:iCs/>
                <w:sz w:val="28"/>
                <w:szCs w:val="28"/>
              </w:rPr>
              <w:t>ella</w:t>
            </w:r>
            <w:proofErr w:type="spellEnd"/>
            <w:r w:rsidRPr="00B430F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430F4">
              <w:rPr>
                <w:i/>
                <w:iCs/>
                <w:sz w:val="28"/>
                <w:szCs w:val="28"/>
              </w:rPr>
              <w:t>or</w:t>
            </w:r>
            <w:r w:rsidRPr="00B430F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30F4">
              <w:rPr>
                <w:b/>
                <w:bCs/>
                <w:i/>
                <w:iCs/>
                <w:sz w:val="28"/>
                <w:szCs w:val="28"/>
              </w:rPr>
              <w:t>Usted</w:t>
            </w:r>
            <w:proofErr w:type="spellEnd"/>
            <w:r w:rsidRPr="00B430F4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014B6092" w14:textId="77777777" w:rsidR="00ED54ED" w:rsidRPr="00B430F4" w:rsidRDefault="00F357B2" w:rsidP="00B430F4">
            <w:pPr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B430F4">
              <w:rPr>
                <w:b/>
                <w:bCs/>
              </w:rPr>
              <w:t>Ejemplos</w:t>
            </w:r>
            <w:proofErr w:type="spellEnd"/>
            <w:r w:rsidRPr="00B430F4">
              <w:t>:</w:t>
            </w:r>
          </w:p>
          <w:p w14:paraId="014B6093" w14:textId="77777777" w:rsidR="00ED54ED" w:rsidRPr="00B430F4" w:rsidRDefault="00F357B2" w:rsidP="00B430F4">
            <w:pPr>
              <w:numPr>
                <w:ilvl w:val="1"/>
                <w:numId w:val="1"/>
              </w:numPr>
              <w:shd w:val="clear" w:color="auto" w:fill="FFFFFF"/>
              <w:rPr>
                <w:lang w:val="es-419"/>
              </w:rPr>
            </w:pPr>
            <w:r w:rsidRPr="00B430F4">
              <w:rPr>
                <w:u w:val="single"/>
                <w:lang w:val="es-419"/>
              </w:rPr>
              <w:t>Escribe</w:t>
            </w:r>
            <w:r w:rsidRPr="00B430F4">
              <w:rPr>
                <w:lang w:val="es-419"/>
              </w:rPr>
              <w:t xml:space="preserve"> las oraciones. = </w:t>
            </w:r>
            <w:proofErr w:type="spellStart"/>
            <w:r w:rsidRPr="00B430F4">
              <w:rPr>
                <w:lang w:val="es-419"/>
              </w:rPr>
              <w:t>Write</w:t>
            </w:r>
            <w:proofErr w:type="spellEnd"/>
            <w:r w:rsidRPr="00B430F4">
              <w:rPr>
                <w:lang w:val="es-419"/>
              </w:rPr>
              <w:t xml:space="preserve"> </w:t>
            </w:r>
            <w:proofErr w:type="spellStart"/>
            <w:r w:rsidRPr="00B430F4">
              <w:rPr>
                <w:lang w:val="es-419"/>
              </w:rPr>
              <w:t>the</w:t>
            </w:r>
            <w:proofErr w:type="spellEnd"/>
            <w:r w:rsidRPr="00B430F4">
              <w:rPr>
                <w:lang w:val="es-419"/>
              </w:rPr>
              <w:t xml:space="preserve"> </w:t>
            </w:r>
            <w:proofErr w:type="spellStart"/>
            <w:r w:rsidRPr="00B430F4">
              <w:rPr>
                <w:lang w:val="es-419"/>
              </w:rPr>
              <w:t>sentences</w:t>
            </w:r>
            <w:proofErr w:type="spellEnd"/>
            <w:r w:rsidRPr="00B430F4">
              <w:rPr>
                <w:lang w:val="es-419"/>
              </w:rPr>
              <w:t xml:space="preserve">   </w:t>
            </w:r>
          </w:p>
          <w:p w14:paraId="014B6094" w14:textId="77777777" w:rsidR="00ED54ED" w:rsidRPr="00B430F4" w:rsidRDefault="00F357B2" w:rsidP="00B430F4">
            <w:pPr>
              <w:numPr>
                <w:ilvl w:val="1"/>
                <w:numId w:val="1"/>
              </w:numPr>
              <w:shd w:val="clear" w:color="auto" w:fill="FFFFFF"/>
            </w:pPr>
            <w:proofErr w:type="spellStart"/>
            <w:r w:rsidRPr="00B430F4">
              <w:rPr>
                <w:u w:val="single"/>
              </w:rPr>
              <w:t>Habla</w:t>
            </w:r>
            <w:proofErr w:type="spellEnd"/>
            <w:r w:rsidRPr="00B430F4">
              <w:t xml:space="preserve"> </w:t>
            </w:r>
            <w:proofErr w:type="spellStart"/>
            <w:r w:rsidRPr="00B430F4">
              <w:t>más</w:t>
            </w:r>
            <w:proofErr w:type="spellEnd"/>
            <w:r w:rsidRPr="00B430F4">
              <w:t xml:space="preserve"> </w:t>
            </w:r>
            <w:proofErr w:type="spellStart"/>
            <w:r w:rsidRPr="00B430F4">
              <w:t>despácio</w:t>
            </w:r>
            <w:proofErr w:type="spellEnd"/>
            <w:r w:rsidRPr="00B430F4">
              <w:t>. = Talk slower</w:t>
            </w:r>
          </w:p>
          <w:p w14:paraId="014B6095" w14:textId="77777777" w:rsidR="00ED54ED" w:rsidRPr="00B430F4" w:rsidRDefault="00F357B2" w:rsidP="00B430F4">
            <w:pPr>
              <w:numPr>
                <w:ilvl w:val="1"/>
                <w:numId w:val="1"/>
              </w:numPr>
              <w:shd w:val="clear" w:color="auto" w:fill="FFFFFF"/>
            </w:pPr>
            <w:r w:rsidRPr="00B430F4">
              <w:rPr>
                <w:u w:val="single"/>
              </w:rPr>
              <w:t>Come</w:t>
            </w:r>
            <w:r w:rsidRPr="00B430F4">
              <w:t xml:space="preserve"> la </w:t>
            </w:r>
            <w:proofErr w:type="spellStart"/>
            <w:r w:rsidRPr="00B430F4">
              <w:t>cena</w:t>
            </w:r>
            <w:proofErr w:type="spellEnd"/>
            <w:r w:rsidRPr="00B430F4">
              <w:t>. = Eat (your) dinner</w:t>
            </w:r>
          </w:p>
          <w:p w14:paraId="014B6096" w14:textId="77777777" w:rsidR="00B430F4" w:rsidRPr="00B430F4" w:rsidRDefault="00B430F4" w:rsidP="00B430F4">
            <w:pPr>
              <w:rPr>
                <w:b/>
              </w:rPr>
            </w:pPr>
            <w:r w:rsidRPr="00B430F4">
              <w:rPr>
                <w:b/>
              </w:rPr>
              <w:t>Reflexive Rules</w:t>
            </w:r>
          </w:p>
          <w:p w14:paraId="014B6097" w14:textId="77777777" w:rsidR="00B430F4" w:rsidRPr="00B430F4" w:rsidRDefault="00B430F4" w:rsidP="00B430F4">
            <w:pPr>
              <w:numPr>
                <w:ilvl w:val="0"/>
                <w:numId w:val="2"/>
              </w:numPr>
            </w:pPr>
            <w:r w:rsidRPr="00B430F4">
              <w:t xml:space="preserve">Conjugate the main verb in the </w:t>
            </w:r>
            <w:r w:rsidRPr="00B430F4">
              <w:rPr>
                <w:b/>
                <w:bCs/>
              </w:rPr>
              <w:t>present</w:t>
            </w:r>
            <w:r w:rsidRPr="00B430F4">
              <w:t xml:space="preserve"> tense, following the rules for affirmative commands. </w:t>
            </w:r>
          </w:p>
          <w:p w14:paraId="014B6098" w14:textId="77777777" w:rsidR="00B430F4" w:rsidRPr="00B430F4" w:rsidRDefault="00B430F4" w:rsidP="00B430F4">
            <w:pPr>
              <w:numPr>
                <w:ilvl w:val="0"/>
                <w:numId w:val="2"/>
              </w:numPr>
            </w:pPr>
            <w:r w:rsidRPr="00B430F4">
              <w:t>Change the “</w:t>
            </w:r>
            <w:r w:rsidRPr="00B430F4">
              <w:rPr>
                <w:b/>
                <w:bCs/>
              </w:rPr>
              <w:t>se</w:t>
            </w:r>
            <w:r w:rsidRPr="00B430F4">
              <w:t>” to “</w:t>
            </w:r>
            <w:proofErr w:type="spellStart"/>
            <w:r w:rsidRPr="00B430F4">
              <w:rPr>
                <w:b/>
                <w:bCs/>
              </w:rPr>
              <w:t>te</w:t>
            </w:r>
            <w:proofErr w:type="spellEnd"/>
            <w:r w:rsidRPr="00B430F4">
              <w:t>” and attach to the end.</w:t>
            </w:r>
          </w:p>
          <w:p w14:paraId="014B6099" w14:textId="77777777" w:rsidR="00B430F4" w:rsidRDefault="00B430F4" w:rsidP="00B430F4">
            <w:pPr>
              <w:numPr>
                <w:ilvl w:val="0"/>
                <w:numId w:val="2"/>
              </w:numPr>
            </w:pPr>
            <w:r w:rsidRPr="00B430F4">
              <w:t xml:space="preserve">Count back </w:t>
            </w:r>
            <w:r w:rsidRPr="00B430F4">
              <w:rPr>
                <w:b/>
                <w:bCs/>
              </w:rPr>
              <w:t>three</w:t>
            </w:r>
            <w:r w:rsidRPr="00B430F4">
              <w:t xml:space="preserve"> vowels, when necessary = </w:t>
            </w:r>
            <w:r w:rsidRPr="00B430F4">
              <w:rPr>
                <w:b/>
                <w:bCs/>
                <w:u w:val="single"/>
              </w:rPr>
              <w:t>accent mark</w:t>
            </w:r>
            <w:r w:rsidRPr="00B430F4">
              <w:t>!</w:t>
            </w:r>
          </w:p>
          <w:p w14:paraId="014B609A" w14:textId="77777777" w:rsidR="00B430F4" w:rsidRPr="00B430F4" w:rsidRDefault="00B430F4" w:rsidP="00B430F4">
            <w:pPr>
              <w:numPr>
                <w:ilvl w:val="0"/>
                <w:numId w:val="4"/>
              </w:numPr>
              <w:rPr>
                <w:lang w:val="es-419"/>
              </w:rPr>
            </w:pPr>
            <w:proofErr w:type="spellStart"/>
            <w:r w:rsidRPr="00B430F4">
              <w:rPr>
                <w:lang w:val="es-419"/>
              </w:rPr>
              <w:t>Example</w:t>
            </w:r>
            <w:proofErr w:type="spellEnd"/>
            <w:r w:rsidRPr="00B430F4">
              <w:rPr>
                <w:lang w:val="es-419"/>
              </w:rPr>
              <w:t xml:space="preserve">: Lavarse la cara </w:t>
            </w:r>
            <w:r w:rsidRPr="00B430F4">
              <w:sym w:font="Wingdings" w:char="F0E0"/>
            </w:r>
            <w:r w:rsidRPr="00B430F4">
              <w:rPr>
                <w:lang w:val="es-419"/>
              </w:rPr>
              <w:t xml:space="preserve"> Láva</w:t>
            </w:r>
            <w:r w:rsidRPr="00B430F4">
              <w:rPr>
                <w:b/>
                <w:lang w:val="es-419"/>
              </w:rPr>
              <w:t>te</w:t>
            </w:r>
            <w:r w:rsidRPr="00B430F4">
              <w:rPr>
                <w:lang w:val="es-419"/>
              </w:rPr>
              <w:t xml:space="preserve"> la cara</w:t>
            </w:r>
          </w:p>
          <w:p w14:paraId="014B609B" w14:textId="77777777" w:rsidR="00B430F4" w:rsidRPr="00B430F4" w:rsidRDefault="00B430F4" w:rsidP="00B430F4">
            <w:pPr>
              <w:ind w:left="720"/>
              <w:rPr>
                <w:lang w:val="es-419"/>
              </w:rPr>
            </w:pPr>
          </w:p>
          <w:p w14:paraId="014B609C" w14:textId="77777777" w:rsidR="00B430F4" w:rsidRPr="00B430F4" w:rsidRDefault="00B430F4" w:rsidP="00B430F4">
            <w:pPr>
              <w:rPr>
                <w:b/>
                <w:lang w:val="es-419"/>
              </w:rPr>
            </w:pPr>
            <w:proofErr w:type="spellStart"/>
            <w:proofErr w:type="gramStart"/>
            <w:r w:rsidRPr="00B430F4">
              <w:rPr>
                <w:b/>
                <w:lang w:val="es-419"/>
              </w:rPr>
              <w:t>DOP”s</w:t>
            </w:r>
            <w:proofErr w:type="spellEnd"/>
            <w:proofErr w:type="gramEnd"/>
            <w:r w:rsidRPr="00B430F4">
              <w:rPr>
                <w:b/>
                <w:lang w:val="es-419"/>
              </w:rPr>
              <w:t xml:space="preserve">  </w:t>
            </w:r>
            <w:proofErr w:type="spellStart"/>
            <w:r w:rsidRPr="00B430F4">
              <w:rPr>
                <w:lang w:val="es-419"/>
              </w:rPr>
              <w:t>Example</w:t>
            </w:r>
            <w:proofErr w:type="spellEnd"/>
            <w:r w:rsidRPr="00B430F4">
              <w:rPr>
                <w:lang w:val="es-419"/>
              </w:rPr>
              <w:t xml:space="preserve">: Toma </w:t>
            </w:r>
            <w:r w:rsidRPr="00B430F4">
              <w:rPr>
                <w:u w:val="single"/>
                <w:lang w:val="es-419"/>
              </w:rPr>
              <w:t>la manzana</w:t>
            </w:r>
            <w:r w:rsidRPr="00B430F4">
              <w:rPr>
                <w:lang w:val="es-419"/>
              </w:rPr>
              <w:t>.  = Tóma</w:t>
            </w:r>
            <w:r w:rsidRPr="00B430F4">
              <w:rPr>
                <w:b/>
                <w:lang w:val="es-419"/>
              </w:rPr>
              <w:t>la</w:t>
            </w:r>
          </w:p>
          <w:p w14:paraId="014B609D" w14:textId="77777777" w:rsidR="00780138" w:rsidRDefault="00780138" w:rsidP="00B430F4">
            <w:pPr>
              <w:shd w:val="clear" w:color="auto" w:fill="FFFFFF"/>
            </w:pPr>
          </w:p>
        </w:tc>
        <w:tc>
          <w:tcPr>
            <w:tcW w:w="7370" w:type="dxa"/>
          </w:tcPr>
          <w:p w14:paraId="014B609E" w14:textId="77777777" w:rsidR="00ED54ED" w:rsidRPr="00D54C07" w:rsidRDefault="00F357B2" w:rsidP="00D54C07">
            <w:pPr>
              <w:numPr>
                <w:ilvl w:val="0"/>
                <w:numId w:val="7"/>
              </w:numPr>
            </w:pPr>
            <w:r w:rsidRPr="00D54C07">
              <w:t>For negative commands, use this four-step process:</w:t>
            </w:r>
          </w:p>
          <w:p w14:paraId="014B609F" w14:textId="77777777" w:rsidR="00D54C07" w:rsidRPr="00D54C07" w:rsidRDefault="00D54C07" w:rsidP="00D54C07">
            <w:r w:rsidRPr="00D54C07">
              <w:rPr>
                <w:b/>
                <w:bCs/>
              </w:rPr>
              <w:t xml:space="preserve">1) </w:t>
            </w:r>
            <w:r w:rsidRPr="00D54C07">
              <w:t xml:space="preserve">Conjugate </w:t>
            </w:r>
            <w:r w:rsidRPr="00D54C07">
              <w:rPr>
                <w:b/>
                <w:bCs/>
              </w:rPr>
              <w:t>yo</w:t>
            </w:r>
            <w:r w:rsidRPr="00D54C07">
              <w:rPr>
                <w:b/>
                <w:bCs/>
                <w:i/>
                <w:iCs/>
              </w:rPr>
              <w:t xml:space="preserve"> </w:t>
            </w:r>
            <w:r w:rsidRPr="00D54C07">
              <w:t xml:space="preserve">form of the verb in the </w:t>
            </w:r>
            <w:r w:rsidRPr="00D54C07">
              <w:rPr>
                <w:b/>
                <w:bCs/>
              </w:rPr>
              <w:t>present</w:t>
            </w:r>
            <w:r w:rsidRPr="00D54C07">
              <w:t xml:space="preserve"> tense. </w:t>
            </w:r>
          </w:p>
          <w:p w14:paraId="014B60A0" w14:textId="77777777" w:rsidR="00D54C07" w:rsidRPr="00D54C07" w:rsidRDefault="00D54C07" w:rsidP="00D54C07">
            <w:r w:rsidRPr="00D54C07">
              <w:rPr>
                <w:b/>
                <w:bCs/>
              </w:rPr>
              <w:t xml:space="preserve">2) </w:t>
            </w:r>
            <w:r w:rsidRPr="00D54C07">
              <w:t xml:space="preserve">Drop the </w:t>
            </w:r>
            <w:r w:rsidRPr="00D54C07">
              <w:rPr>
                <w:b/>
                <w:bCs/>
              </w:rPr>
              <w:t>-o</w:t>
            </w:r>
            <w:r w:rsidRPr="00D54C07">
              <w:t xml:space="preserve"> </w:t>
            </w:r>
          </w:p>
          <w:p w14:paraId="014B60A1" w14:textId="77777777" w:rsidR="00D54C07" w:rsidRPr="00D54C07" w:rsidRDefault="00D54C07" w:rsidP="00D54C07">
            <w:r w:rsidRPr="00D54C07">
              <w:rPr>
                <w:b/>
                <w:bCs/>
              </w:rPr>
              <w:t xml:space="preserve">3) </w:t>
            </w:r>
            <w:r w:rsidRPr="00D54C07">
              <w:t xml:space="preserve">Switch </w:t>
            </w:r>
            <w:proofErr w:type="spellStart"/>
            <w:r w:rsidRPr="00D54C07">
              <w:rPr>
                <w:b/>
                <w:sz w:val="28"/>
                <w:szCs w:val="28"/>
              </w:rPr>
              <w:t>tú</w:t>
            </w:r>
            <w:proofErr w:type="spellEnd"/>
            <w:r w:rsidRPr="00D54C07">
              <w:rPr>
                <w:b/>
                <w:sz w:val="28"/>
                <w:szCs w:val="28"/>
              </w:rPr>
              <w:t xml:space="preserve"> form</w:t>
            </w:r>
            <w:r w:rsidRPr="00D54C07">
              <w:t xml:space="preserve"> endings: </w:t>
            </w:r>
          </w:p>
          <w:p w14:paraId="014B60A2" w14:textId="77777777" w:rsidR="00D54C07" w:rsidRPr="00D54C07" w:rsidRDefault="00D54C07" w:rsidP="00D54C07">
            <w:r w:rsidRPr="00D54C07">
              <w:rPr>
                <w:b/>
                <w:bCs/>
                <w:i/>
                <w:iCs/>
              </w:rPr>
              <w:tab/>
            </w:r>
            <w:r w:rsidRPr="00D54C07">
              <w:rPr>
                <w:b/>
                <w:bCs/>
                <w:i/>
                <w:iCs/>
              </w:rPr>
              <w:tab/>
            </w:r>
            <w:r w:rsidRPr="00D54C07">
              <w:rPr>
                <w:b/>
                <w:bCs/>
                <w:i/>
                <w:iCs/>
                <w:sz w:val="28"/>
                <w:szCs w:val="28"/>
                <w:u w:val="single"/>
              </w:rPr>
              <w:t>-es</w:t>
            </w:r>
            <w:r w:rsidRPr="00D54C07">
              <w:t xml:space="preserve"> for </w:t>
            </w:r>
            <w:r w:rsidRPr="00D54C07">
              <w:rPr>
                <w:b/>
                <w:bCs/>
              </w:rPr>
              <w:t>-</w:t>
            </w:r>
            <w:proofErr w:type="spellStart"/>
            <w:r w:rsidRPr="00D54C07">
              <w:rPr>
                <w:b/>
                <w:bCs/>
              </w:rPr>
              <w:t>ar</w:t>
            </w:r>
            <w:proofErr w:type="spellEnd"/>
            <w:r w:rsidRPr="00D54C07">
              <w:t xml:space="preserve"> verbs</w:t>
            </w:r>
          </w:p>
          <w:p w14:paraId="014B60A3" w14:textId="77777777" w:rsidR="00D54C07" w:rsidRPr="00D54C07" w:rsidRDefault="00D54C07" w:rsidP="00D54C07">
            <w:r w:rsidRPr="00D54C07">
              <w:tab/>
            </w:r>
            <w:r w:rsidRPr="00D54C07">
              <w:tab/>
              <w:t xml:space="preserve"> </w:t>
            </w:r>
            <w:r w:rsidRPr="00D54C07">
              <w:rPr>
                <w:b/>
                <w:bCs/>
                <w:i/>
                <w:iCs/>
                <w:sz w:val="28"/>
                <w:szCs w:val="28"/>
                <w:u w:val="single"/>
              </w:rPr>
              <w:t>-as</w:t>
            </w:r>
            <w:r w:rsidRPr="00D54C07">
              <w:t xml:space="preserve"> for </w:t>
            </w:r>
            <w:r w:rsidRPr="00D54C07">
              <w:rPr>
                <w:b/>
                <w:bCs/>
              </w:rPr>
              <w:t>-</w:t>
            </w:r>
            <w:proofErr w:type="spellStart"/>
            <w:r w:rsidRPr="00D54C07">
              <w:rPr>
                <w:b/>
                <w:bCs/>
              </w:rPr>
              <w:t>er</w:t>
            </w:r>
            <w:proofErr w:type="spellEnd"/>
            <w:r w:rsidRPr="00D54C07">
              <w:rPr>
                <w:b/>
                <w:bCs/>
              </w:rPr>
              <w:t>/-</w:t>
            </w:r>
            <w:proofErr w:type="spellStart"/>
            <w:r w:rsidRPr="00D54C07">
              <w:rPr>
                <w:b/>
                <w:bCs/>
              </w:rPr>
              <w:t>ir</w:t>
            </w:r>
            <w:proofErr w:type="spellEnd"/>
            <w:r w:rsidRPr="00D54C07">
              <w:t xml:space="preserve"> verbs. </w:t>
            </w:r>
          </w:p>
          <w:p w14:paraId="014B60A4" w14:textId="77777777" w:rsidR="00D54C07" w:rsidRPr="00D54C07" w:rsidRDefault="00D54C07" w:rsidP="00D54C07">
            <w:r w:rsidRPr="00D54C07">
              <w:rPr>
                <w:b/>
                <w:bCs/>
              </w:rPr>
              <w:t xml:space="preserve">4) </w:t>
            </w:r>
            <w:r w:rsidRPr="00D54C07">
              <w:t xml:space="preserve">Put a </w:t>
            </w:r>
            <w:r w:rsidRPr="00D54C07">
              <w:rPr>
                <w:b/>
                <w:bCs/>
              </w:rPr>
              <w:t>NO</w:t>
            </w:r>
            <w:r w:rsidRPr="00D54C07">
              <w:t xml:space="preserve"> in front!!!</w:t>
            </w:r>
          </w:p>
          <w:p w14:paraId="014B60A5" w14:textId="77777777" w:rsidR="00ED54ED" w:rsidRPr="00D54C07" w:rsidRDefault="00F357B2" w:rsidP="00D54C07">
            <w:pPr>
              <w:numPr>
                <w:ilvl w:val="0"/>
                <w:numId w:val="7"/>
              </w:numPr>
            </w:pPr>
            <w:proofErr w:type="spellStart"/>
            <w:r w:rsidRPr="00D54C07">
              <w:rPr>
                <w:b/>
                <w:bCs/>
              </w:rPr>
              <w:t>Ejemplo</w:t>
            </w:r>
            <w:proofErr w:type="spellEnd"/>
            <w:r w:rsidRPr="00D54C07">
              <w:t>:</w:t>
            </w:r>
          </w:p>
          <w:p w14:paraId="014B60A6" w14:textId="77777777" w:rsidR="00ED54ED" w:rsidRPr="00D54C07" w:rsidRDefault="00F357B2" w:rsidP="00D54C07">
            <w:pPr>
              <w:numPr>
                <w:ilvl w:val="1"/>
                <w:numId w:val="7"/>
              </w:numPr>
            </w:pPr>
            <w:proofErr w:type="spellStart"/>
            <w:r w:rsidRPr="00D54C07">
              <w:rPr>
                <w:u w:val="single"/>
              </w:rPr>
              <w:t>Descansar</w:t>
            </w:r>
            <w:proofErr w:type="spellEnd"/>
            <w:r w:rsidRPr="00D54C07">
              <w:rPr>
                <w:u w:val="single"/>
              </w:rPr>
              <w:t xml:space="preserve"> </w:t>
            </w:r>
            <w:r w:rsidRPr="00D54C07">
              <w:t>→ Descans</w:t>
            </w:r>
            <w:r w:rsidRPr="00D54C07">
              <w:rPr>
                <w:b/>
                <w:bCs/>
                <w:u w:val="single"/>
              </w:rPr>
              <w:t>o</w:t>
            </w:r>
            <w:r w:rsidRPr="00D54C07">
              <w:t xml:space="preserve"> → </w:t>
            </w:r>
            <w:r w:rsidRPr="00D54C07">
              <w:rPr>
                <w:b/>
                <w:bCs/>
                <w:u w:val="single"/>
              </w:rPr>
              <w:t>No</w:t>
            </w:r>
            <w:r w:rsidRPr="00D54C07">
              <w:t xml:space="preserve"> </w:t>
            </w:r>
            <w:proofErr w:type="spellStart"/>
            <w:r w:rsidRPr="00D54C07">
              <w:t>descans</w:t>
            </w:r>
            <w:r w:rsidRPr="00D54C07">
              <w:rPr>
                <w:b/>
                <w:bCs/>
                <w:u w:val="single"/>
              </w:rPr>
              <w:t>es</w:t>
            </w:r>
            <w:proofErr w:type="spellEnd"/>
          </w:p>
          <w:p w14:paraId="014B60A7" w14:textId="77777777" w:rsidR="00D54C07" w:rsidRPr="00D54C07" w:rsidRDefault="00D54C07" w:rsidP="00D54C07">
            <w:pPr>
              <w:ind w:left="1440"/>
            </w:pPr>
          </w:p>
          <w:p w14:paraId="014B60A8" w14:textId="77777777" w:rsidR="00ED54ED" w:rsidRPr="00D54C07" w:rsidRDefault="00D54C07" w:rsidP="00D54C07">
            <w:pPr>
              <w:rPr>
                <w:b/>
                <w:bCs/>
              </w:rPr>
            </w:pPr>
            <w:r w:rsidRPr="00D54C07">
              <w:rPr>
                <w:b/>
                <w:bCs/>
              </w:rPr>
              <w:t>Reflexive Rules:</w:t>
            </w:r>
            <w:r w:rsidR="00F357B2" w:rsidRPr="00D54C07">
              <w:rPr>
                <w:b/>
                <w:bCs/>
              </w:rPr>
              <w:t xml:space="preserve"> </w:t>
            </w:r>
            <w:r w:rsidR="00F357B2" w:rsidRPr="00D54C07">
              <w:rPr>
                <w:bCs/>
              </w:rPr>
              <w:t>place</w:t>
            </w:r>
            <w:r>
              <w:rPr>
                <w:bCs/>
              </w:rPr>
              <w:t xml:space="preserve"> </w:t>
            </w:r>
            <w:proofErr w:type="spellStart"/>
            <w:r w:rsidRPr="00D54C07">
              <w:rPr>
                <w:b/>
                <w:bCs/>
              </w:rPr>
              <w:t>te</w:t>
            </w:r>
            <w:proofErr w:type="spellEnd"/>
            <w:r w:rsidR="00F357B2">
              <w:rPr>
                <w:bCs/>
              </w:rPr>
              <w:t xml:space="preserve"> in front of the </w:t>
            </w:r>
            <w:r w:rsidR="00F357B2" w:rsidRPr="00D54C07">
              <w:rPr>
                <w:bCs/>
              </w:rPr>
              <w:t>verb.</w:t>
            </w:r>
          </w:p>
          <w:p w14:paraId="014B60A9" w14:textId="77777777" w:rsidR="00ED54ED" w:rsidRPr="00D54C07" w:rsidRDefault="00F357B2" w:rsidP="00D54C07">
            <w:pPr>
              <w:rPr>
                <w:lang w:val="es-419"/>
              </w:rPr>
            </w:pPr>
            <w:proofErr w:type="spellStart"/>
            <w:r>
              <w:rPr>
                <w:bCs/>
                <w:lang w:val="es-419"/>
              </w:rPr>
              <w:t>Example</w:t>
            </w:r>
            <w:proofErr w:type="spellEnd"/>
            <w:r w:rsidRPr="00D54C07">
              <w:rPr>
                <w:lang w:val="es-419"/>
              </w:rPr>
              <w:t>: lavarse → lav</w:t>
            </w:r>
            <w:r w:rsidRPr="00D54C07">
              <w:rPr>
                <w:b/>
                <w:bCs/>
                <w:lang w:val="es-419"/>
              </w:rPr>
              <w:t>o</w:t>
            </w:r>
            <w:r w:rsidRPr="00D54C07">
              <w:rPr>
                <w:lang w:val="es-419"/>
              </w:rPr>
              <w:t xml:space="preserve"> → lav</w:t>
            </w:r>
            <w:r w:rsidRPr="00D54C07">
              <w:rPr>
                <w:b/>
                <w:bCs/>
                <w:lang w:val="es-419"/>
              </w:rPr>
              <w:t>es</w:t>
            </w:r>
            <w:r w:rsidRPr="00D54C07">
              <w:rPr>
                <w:lang w:val="es-419"/>
              </w:rPr>
              <w:t xml:space="preserve"> → </w:t>
            </w:r>
            <w:r w:rsidRPr="00D54C07">
              <w:rPr>
                <w:b/>
                <w:bCs/>
                <w:lang w:val="es-419"/>
              </w:rPr>
              <w:t>te</w:t>
            </w:r>
            <w:r w:rsidRPr="00D54C07">
              <w:rPr>
                <w:lang w:val="es-419"/>
              </w:rPr>
              <w:t xml:space="preserve"> laves → </w:t>
            </w:r>
            <w:r w:rsidRPr="00D54C07">
              <w:rPr>
                <w:b/>
                <w:bCs/>
                <w:lang w:val="es-419"/>
              </w:rPr>
              <w:t>NO te</w:t>
            </w:r>
            <w:r w:rsidRPr="00D54C07">
              <w:rPr>
                <w:lang w:val="es-419"/>
              </w:rPr>
              <w:t xml:space="preserve"> lav</w:t>
            </w:r>
            <w:r w:rsidRPr="00D54C07">
              <w:rPr>
                <w:b/>
                <w:bCs/>
                <w:lang w:val="es-419"/>
              </w:rPr>
              <w:t>es</w:t>
            </w:r>
          </w:p>
          <w:p w14:paraId="014B60AA" w14:textId="77777777" w:rsidR="00780138" w:rsidRPr="00D54C07" w:rsidRDefault="00F357B2">
            <w:pPr>
              <w:rPr>
                <w:lang w:val="es-419"/>
              </w:rPr>
            </w:pPr>
            <w:proofErr w:type="spellStart"/>
            <w:r w:rsidRPr="00F357B2">
              <w:rPr>
                <w:b/>
                <w:lang w:val="es-419"/>
              </w:rPr>
              <w:t>DOP’s</w:t>
            </w:r>
            <w:proofErr w:type="spellEnd"/>
            <w:r w:rsidRPr="00F357B2">
              <w:rPr>
                <w:b/>
                <w:lang w:val="es-419"/>
              </w:rPr>
              <w:t>:</w:t>
            </w:r>
            <w:r>
              <w:rPr>
                <w:lang w:val="es-419"/>
              </w:rPr>
              <w:t xml:space="preserve"> Toma </w:t>
            </w:r>
            <w:r w:rsidRPr="00F357B2">
              <w:rPr>
                <w:u w:val="single"/>
                <w:lang w:val="es-419"/>
              </w:rPr>
              <w:t>la manzana</w:t>
            </w:r>
            <w:r>
              <w:rPr>
                <w:lang w:val="es-419"/>
              </w:rPr>
              <w:t xml:space="preserve">: no </w:t>
            </w:r>
            <w:r w:rsidRPr="00F357B2">
              <w:rPr>
                <w:b/>
                <w:lang w:val="es-419"/>
              </w:rPr>
              <w:t xml:space="preserve">la </w:t>
            </w:r>
            <w:r>
              <w:rPr>
                <w:lang w:val="es-419"/>
              </w:rPr>
              <w:t>tomes</w:t>
            </w:r>
          </w:p>
        </w:tc>
      </w:tr>
      <w:tr w:rsidR="00780138" w14:paraId="014B60AD" w14:textId="77777777" w:rsidTr="00F357B2">
        <w:trPr>
          <w:trHeight w:val="351"/>
        </w:trPr>
        <w:tc>
          <w:tcPr>
            <w:tcW w:w="14665" w:type="dxa"/>
            <w:gridSpan w:val="2"/>
          </w:tcPr>
          <w:p w14:paraId="014B60AC" w14:textId="3D0652EE" w:rsidR="00780138" w:rsidRPr="00D54C07" w:rsidRDefault="00F357B2" w:rsidP="007801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IRREGULAR VERBS-</w:t>
            </w:r>
            <w:r w:rsidRPr="00F357B2">
              <w:rPr>
                <w:sz w:val="40"/>
                <w:szCs w:val="40"/>
              </w:rPr>
              <w:t xml:space="preserve">INFORMAL </w:t>
            </w:r>
            <w:r w:rsidR="00780138" w:rsidRPr="00F357B2">
              <w:rPr>
                <w:sz w:val="40"/>
                <w:szCs w:val="40"/>
              </w:rPr>
              <w:t>COMMANDS</w:t>
            </w:r>
            <w:r w:rsidR="00BE542F">
              <w:rPr>
                <w:sz w:val="40"/>
                <w:szCs w:val="40"/>
              </w:rPr>
              <w:t xml:space="preserve"> (</w:t>
            </w:r>
            <w:proofErr w:type="spellStart"/>
            <w:r w:rsidR="00BE542F">
              <w:rPr>
                <w:sz w:val="40"/>
                <w:szCs w:val="40"/>
              </w:rPr>
              <w:t>t</w:t>
            </w:r>
            <w:r w:rsidR="00BE542F">
              <w:rPr>
                <w:rFonts w:cstheme="minorHAnsi"/>
                <w:sz w:val="40"/>
                <w:szCs w:val="40"/>
              </w:rPr>
              <w:t>ú</w:t>
            </w:r>
            <w:proofErr w:type="spellEnd"/>
            <w:r w:rsidR="00BE542F">
              <w:rPr>
                <w:sz w:val="40"/>
                <w:szCs w:val="40"/>
              </w:rPr>
              <w:t xml:space="preserve"> commands)</w:t>
            </w:r>
          </w:p>
        </w:tc>
      </w:tr>
      <w:tr w:rsidR="00780138" w14:paraId="014B60B0" w14:textId="77777777" w:rsidTr="00F357B2">
        <w:trPr>
          <w:trHeight w:val="332"/>
        </w:trPr>
        <w:tc>
          <w:tcPr>
            <w:tcW w:w="7295" w:type="dxa"/>
          </w:tcPr>
          <w:p w14:paraId="014B60AE" w14:textId="77777777" w:rsidR="00780138" w:rsidRPr="00D54C07" w:rsidRDefault="00780138" w:rsidP="00780138">
            <w:pPr>
              <w:jc w:val="center"/>
              <w:rPr>
                <w:b/>
                <w:sz w:val="28"/>
                <w:szCs w:val="28"/>
              </w:rPr>
            </w:pPr>
            <w:r w:rsidRPr="00D54C07">
              <w:rPr>
                <w:b/>
                <w:sz w:val="28"/>
                <w:szCs w:val="28"/>
              </w:rPr>
              <w:t>AFFIRMATIVE</w:t>
            </w:r>
          </w:p>
        </w:tc>
        <w:tc>
          <w:tcPr>
            <w:tcW w:w="7370" w:type="dxa"/>
          </w:tcPr>
          <w:p w14:paraId="014B60AF" w14:textId="77777777" w:rsidR="00D54C07" w:rsidRPr="00D54C07" w:rsidRDefault="00D54C07" w:rsidP="00D54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</w:t>
            </w:r>
          </w:p>
        </w:tc>
      </w:tr>
      <w:tr w:rsidR="00780138" w:rsidRPr="0002539D" w14:paraId="014B60D4" w14:textId="77777777" w:rsidTr="00F357B2">
        <w:trPr>
          <w:trHeight w:val="58"/>
        </w:trPr>
        <w:tc>
          <w:tcPr>
            <w:tcW w:w="7295" w:type="dxa"/>
          </w:tcPr>
          <w:p w14:paraId="014B60B1" w14:textId="77777777" w:rsidR="00ED54ED" w:rsidRPr="00B430F4" w:rsidRDefault="00F357B2" w:rsidP="00B430F4">
            <w:pPr>
              <w:numPr>
                <w:ilvl w:val="0"/>
                <w:numId w:val="2"/>
              </w:numPr>
            </w:pPr>
            <w:proofErr w:type="spellStart"/>
            <w:r w:rsidRPr="00B430F4">
              <w:t>Venir</w:t>
            </w:r>
            <w:proofErr w:type="spellEnd"/>
            <w:r w:rsidRPr="00B430F4">
              <w:t xml:space="preserve"> → </w:t>
            </w:r>
            <w:r w:rsidR="00B430F4">
              <w:t xml:space="preserve">  </w:t>
            </w:r>
            <w:r w:rsidRPr="00B430F4">
              <w:rPr>
                <w:b/>
                <w:sz w:val="24"/>
                <w:szCs w:val="24"/>
              </w:rPr>
              <w:t>Ven</w:t>
            </w:r>
            <w:r w:rsidRPr="00B430F4">
              <w:t xml:space="preserve">  </w:t>
            </w:r>
            <w:r w:rsidR="00B430F4">
              <w:t xml:space="preserve">     </w:t>
            </w:r>
            <w:r w:rsidRPr="00B430F4">
              <w:t>(to come here/with)</w:t>
            </w:r>
          </w:p>
          <w:p w14:paraId="014B60B2" w14:textId="77777777" w:rsidR="00ED54ED" w:rsidRPr="00B430F4" w:rsidRDefault="00F357B2" w:rsidP="00B430F4">
            <w:pPr>
              <w:numPr>
                <w:ilvl w:val="0"/>
                <w:numId w:val="2"/>
              </w:numPr>
            </w:pPr>
            <w:proofErr w:type="spellStart"/>
            <w:r w:rsidRPr="00B430F4">
              <w:t>Decir</w:t>
            </w:r>
            <w:proofErr w:type="spellEnd"/>
            <w:r w:rsidRPr="00B430F4">
              <w:t>→</w:t>
            </w:r>
            <w:r w:rsidR="00B430F4">
              <w:t xml:space="preserve"> </w:t>
            </w:r>
            <w:r w:rsidRPr="00B430F4">
              <w:t xml:space="preserve"> </w:t>
            </w:r>
            <w:r w:rsidR="00B430F4">
              <w:t xml:space="preserve">   </w:t>
            </w:r>
            <w:r w:rsidRPr="00B430F4">
              <w:rPr>
                <w:b/>
                <w:sz w:val="24"/>
                <w:szCs w:val="24"/>
              </w:rPr>
              <w:t xml:space="preserve">Di </w:t>
            </w:r>
            <w:r w:rsidR="00B430F4">
              <w:t xml:space="preserve">          </w:t>
            </w:r>
            <w:r w:rsidRPr="00B430F4">
              <w:t>(to say/ tell)</w:t>
            </w:r>
          </w:p>
          <w:p w14:paraId="014B60B3" w14:textId="77777777" w:rsidR="00ED54ED" w:rsidRPr="00B430F4" w:rsidRDefault="00F357B2" w:rsidP="00B430F4">
            <w:pPr>
              <w:numPr>
                <w:ilvl w:val="0"/>
                <w:numId w:val="2"/>
              </w:numPr>
            </w:pPr>
            <w:proofErr w:type="spellStart"/>
            <w:r w:rsidRPr="00B430F4">
              <w:t>Salir</w:t>
            </w:r>
            <w:proofErr w:type="spellEnd"/>
            <w:r w:rsidRPr="00B430F4">
              <w:t xml:space="preserve"> → </w:t>
            </w:r>
            <w:r w:rsidR="00B430F4">
              <w:t xml:space="preserve">     </w:t>
            </w:r>
            <w:r w:rsidRPr="00B430F4">
              <w:rPr>
                <w:b/>
                <w:sz w:val="24"/>
                <w:szCs w:val="24"/>
              </w:rPr>
              <w:t>Sal</w:t>
            </w:r>
            <w:r w:rsidRPr="00B430F4">
              <w:t xml:space="preserve"> </w:t>
            </w:r>
            <w:r w:rsidR="00B430F4">
              <w:t xml:space="preserve">        </w:t>
            </w:r>
            <w:r w:rsidRPr="00B430F4">
              <w:t>(to leave)</w:t>
            </w:r>
          </w:p>
          <w:p w14:paraId="014B60B4" w14:textId="77777777" w:rsidR="00ED54ED" w:rsidRPr="00B430F4" w:rsidRDefault="00F357B2" w:rsidP="00B430F4">
            <w:pPr>
              <w:numPr>
                <w:ilvl w:val="0"/>
                <w:numId w:val="2"/>
              </w:numPr>
            </w:pPr>
            <w:proofErr w:type="spellStart"/>
            <w:r w:rsidRPr="00B430F4">
              <w:t>Hacer</w:t>
            </w:r>
            <w:proofErr w:type="spellEnd"/>
            <w:r w:rsidRPr="00B430F4">
              <w:t xml:space="preserve"> → </w:t>
            </w:r>
            <w:r w:rsidR="00B430F4">
              <w:t xml:space="preserve">  </w:t>
            </w:r>
            <w:r w:rsidRPr="00B430F4">
              <w:rPr>
                <w:b/>
                <w:sz w:val="24"/>
                <w:szCs w:val="24"/>
              </w:rPr>
              <w:t>Haz</w:t>
            </w:r>
            <w:r w:rsidRPr="00B430F4">
              <w:t xml:space="preserve"> </w:t>
            </w:r>
            <w:r w:rsidR="00B430F4">
              <w:t xml:space="preserve">       </w:t>
            </w:r>
            <w:r w:rsidRPr="00B430F4">
              <w:t>(to do/make)</w:t>
            </w:r>
          </w:p>
          <w:p w14:paraId="014B60B5" w14:textId="77777777" w:rsidR="00ED54ED" w:rsidRPr="00B430F4" w:rsidRDefault="00F357B2" w:rsidP="00B430F4">
            <w:pPr>
              <w:numPr>
                <w:ilvl w:val="0"/>
                <w:numId w:val="2"/>
              </w:numPr>
            </w:pPr>
            <w:r w:rsidRPr="00B430F4">
              <w:t>Tener →</w:t>
            </w:r>
            <w:r w:rsidR="00B430F4">
              <w:t xml:space="preserve">  </w:t>
            </w:r>
            <w:r w:rsidRPr="00B430F4">
              <w:t xml:space="preserve"> </w:t>
            </w:r>
            <w:r w:rsidRPr="00B430F4">
              <w:rPr>
                <w:b/>
                <w:sz w:val="24"/>
                <w:szCs w:val="24"/>
              </w:rPr>
              <w:t>Ten</w:t>
            </w:r>
            <w:r w:rsidRPr="00B430F4">
              <w:t xml:space="preserve"> </w:t>
            </w:r>
            <w:r w:rsidR="00B430F4">
              <w:t xml:space="preserve">       </w:t>
            </w:r>
            <w:r w:rsidRPr="00B430F4">
              <w:t>(to have)</w:t>
            </w:r>
          </w:p>
          <w:p w14:paraId="014B60B6" w14:textId="77777777" w:rsidR="00ED54ED" w:rsidRPr="00B430F4" w:rsidRDefault="00F357B2" w:rsidP="00B430F4">
            <w:pPr>
              <w:numPr>
                <w:ilvl w:val="0"/>
                <w:numId w:val="2"/>
              </w:numPr>
            </w:pPr>
            <w:proofErr w:type="spellStart"/>
            <w:r w:rsidRPr="00B430F4">
              <w:t>Ir</w:t>
            </w:r>
            <w:proofErr w:type="spellEnd"/>
            <w:r w:rsidRPr="00B430F4">
              <w:t xml:space="preserve"> / Ver → </w:t>
            </w:r>
            <w:proofErr w:type="spellStart"/>
            <w:r w:rsidRPr="00B430F4">
              <w:rPr>
                <w:b/>
                <w:sz w:val="24"/>
                <w:szCs w:val="24"/>
              </w:rPr>
              <w:t>Ve</w:t>
            </w:r>
            <w:proofErr w:type="spellEnd"/>
            <w:r w:rsidRPr="00B430F4">
              <w:rPr>
                <w:b/>
                <w:sz w:val="24"/>
                <w:szCs w:val="24"/>
              </w:rPr>
              <w:t xml:space="preserve"> </w:t>
            </w:r>
            <w:r w:rsidR="00B430F4">
              <w:t xml:space="preserve">         </w:t>
            </w:r>
            <w:r w:rsidRPr="00B430F4">
              <w:t>(to go / to look)</w:t>
            </w:r>
          </w:p>
          <w:p w14:paraId="014B60B7" w14:textId="77777777" w:rsidR="00ED54ED" w:rsidRPr="00B430F4" w:rsidRDefault="00F357B2" w:rsidP="00B430F4">
            <w:pPr>
              <w:numPr>
                <w:ilvl w:val="0"/>
                <w:numId w:val="2"/>
              </w:numPr>
            </w:pPr>
            <w:proofErr w:type="spellStart"/>
            <w:r w:rsidRPr="00B430F4">
              <w:t>Poner</w:t>
            </w:r>
            <w:proofErr w:type="spellEnd"/>
            <w:r w:rsidRPr="00B430F4">
              <w:t xml:space="preserve"> → </w:t>
            </w:r>
            <w:r w:rsidR="00B430F4">
              <w:t xml:space="preserve">  </w:t>
            </w:r>
            <w:proofErr w:type="spellStart"/>
            <w:r w:rsidRPr="00B430F4">
              <w:rPr>
                <w:b/>
                <w:sz w:val="24"/>
                <w:szCs w:val="24"/>
              </w:rPr>
              <w:t>Pon</w:t>
            </w:r>
            <w:proofErr w:type="spellEnd"/>
            <w:r w:rsidRPr="00B430F4">
              <w:t xml:space="preserve"> </w:t>
            </w:r>
            <w:r w:rsidR="00B430F4">
              <w:t xml:space="preserve">       </w:t>
            </w:r>
            <w:r w:rsidRPr="00B430F4">
              <w:t>(to put)</w:t>
            </w:r>
          </w:p>
          <w:p w14:paraId="014B60B8" w14:textId="77777777" w:rsidR="00ED54ED" w:rsidRDefault="00F357B2" w:rsidP="00B430F4">
            <w:pPr>
              <w:numPr>
                <w:ilvl w:val="0"/>
                <w:numId w:val="2"/>
              </w:numPr>
            </w:pPr>
            <w:r w:rsidRPr="00B430F4">
              <w:t xml:space="preserve">Ser → </w:t>
            </w:r>
            <w:r w:rsidR="00B430F4">
              <w:t xml:space="preserve">       </w:t>
            </w:r>
            <w:proofErr w:type="spellStart"/>
            <w:r w:rsidRPr="00B430F4">
              <w:rPr>
                <w:b/>
                <w:sz w:val="24"/>
                <w:szCs w:val="24"/>
              </w:rPr>
              <w:t>Sé</w:t>
            </w:r>
            <w:proofErr w:type="spellEnd"/>
            <w:r w:rsidRPr="00B430F4">
              <w:rPr>
                <w:b/>
                <w:sz w:val="24"/>
                <w:szCs w:val="24"/>
              </w:rPr>
              <w:t xml:space="preserve"> </w:t>
            </w:r>
            <w:r w:rsidR="00B430F4" w:rsidRPr="00B430F4">
              <w:rPr>
                <w:b/>
                <w:sz w:val="24"/>
                <w:szCs w:val="24"/>
              </w:rPr>
              <w:t xml:space="preserve"> </w:t>
            </w:r>
            <w:r w:rsidR="00B430F4">
              <w:t xml:space="preserve">         </w:t>
            </w:r>
            <w:r w:rsidRPr="00B430F4">
              <w:t>(to be)</w:t>
            </w:r>
          </w:p>
          <w:p w14:paraId="014B60B9" w14:textId="77777777" w:rsidR="00B430F4" w:rsidRDefault="00B430F4" w:rsidP="00B430F4"/>
          <w:p w14:paraId="014B60BA" w14:textId="77777777" w:rsidR="00F357B2" w:rsidRDefault="00F357B2" w:rsidP="00B430F4">
            <w:pPr>
              <w:rPr>
                <w:b/>
                <w:lang w:val="es-419"/>
              </w:rPr>
            </w:pPr>
            <w:proofErr w:type="spellStart"/>
            <w:r>
              <w:rPr>
                <w:b/>
                <w:lang w:val="es-419"/>
              </w:rPr>
              <w:t>Examples</w:t>
            </w:r>
            <w:proofErr w:type="spellEnd"/>
            <w:r>
              <w:rPr>
                <w:b/>
                <w:lang w:val="es-419"/>
              </w:rPr>
              <w:t>:</w:t>
            </w:r>
          </w:p>
          <w:p w14:paraId="014B60BB" w14:textId="77777777" w:rsidR="00F357B2" w:rsidRPr="00F357B2" w:rsidRDefault="00F357B2" w:rsidP="00B430F4">
            <w:pPr>
              <w:rPr>
                <w:lang w:val="es-419"/>
              </w:rPr>
            </w:pPr>
            <w:r>
              <w:rPr>
                <w:lang w:val="es-419"/>
              </w:rPr>
              <w:t>Ven a la fiest</w:t>
            </w:r>
            <w:r w:rsidRPr="00F357B2">
              <w:rPr>
                <w:lang w:val="es-419"/>
              </w:rPr>
              <w:t>a</w:t>
            </w:r>
          </w:p>
          <w:p w14:paraId="014B60BC" w14:textId="09ADC93C" w:rsidR="00F357B2" w:rsidRDefault="00F357B2" w:rsidP="00B430F4">
            <w:pPr>
              <w:rPr>
                <w:lang w:val="es-419"/>
              </w:rPr>
            </w:pPr>
            <w:r>
              <w:rPr>
                <w:lang w:val="es-419"/>
              </w:rPr>
              <w:t>Di la verda</w:t>
            </w:r>
            <w:r w:rsidR="0002539D">
              <w:rPr>
                <w:lang w:val="es-419"/>
              </w:rPr>
              <w:t>d</w:t>
            </w:r>
            <w:bookmarkStart w:id="0" w:name="_GoBack"/>
            <w:bookmarkEnd w:id="0"/>
          </w:p>
          <w:p w14:paraId="014B60BD" w14:textId="77777777" w:rsidR="00F357B2" w:rsidRDefault="00F357B2" w:rsidP="00B430F4">
            <w:pPr>
              <w:rPr>
                <w:lang w:val="es-419"/>
              </w:rPr>
            </w:pPr>
            <w:r>
              <w:rPr>
                <w:lang w:val="es-419"/>
              </w:rPr>
              <w:t>Sal de la sala de clases</w:t>
            </w:r>
          </w:p>
          <w:p w14:paraId="014B60BE" w14:textId="77777777" w:rsidR="00F357B2" w:rsidRDefault="00F357B2" w:rsidP="00B430F4">
            <w:pPr>
              <w:rPr>
                <w:lang w:val="es-419"/>
              </w:rPr>
            </w:pPr>
            <w:r>
              <w:rPr>
                <w:lang w:val="es-419"/>
              </w:rPr>
              <w:t>Haz la tarea</w:t>
            </w:r>
          </w:p>
          <w:p w14:paraId="014B60BF" w14:textId="77777777" w:rsidR="00F357B2" w:rsidRDefault="00F357B2" w:rsidP="00B430F4">
            <w:pPr>
              <w:rPr>
                <w:lang w:val="es-419"/>
              </w:rPr>
            </w:pPr>
            <w:r>
              <w:rPr>
                <w:lang w:val="es-419"/>
              </w:rPr>
              <w:t>Ten paciencia</w:t>
            </w:r>
          </w:p>
          <w:p w14:paraId="014B60C0" w14:textId="77777777" w:rsidR="00F357B2" w:rsidRDefault="00F357B2" w:rsidP="00B430F4">
            <w:pPr>
              <w:rPr>
                <w:lang w:val="es-419"/>
              </w:rPr>
            </w:pPr>
            <w:r>
              <w:rPr>
                <w:lang w:val="es-419"/>
              </w:rPr>
              <w:t>Ve a la escuela/ve la televisión</w:t>
            </w:r>
          </w:p>
          <w:p w14:paraId="014B60C1" w14:textId="77777777" w:rsidR="00F357B2" w:rsidRPr="00F357B2" w:rsidRDefault="00F357B2" w:rsidP="00B430F4">
            <w:pPr>
              <w:rPr>
                <w:lang w:val="es-419"/>
              </w:rPr>
            </w:pPr>
            <w:r w:rsidRPr="00F357B2">
              <w:rPr>
                <w:lang w:val="es-419"/>
              </w:rPr>
              <w:t>Pon los libros sobre la mesa</w:t>
            </w:r>
          </w:p>
        </w:tc>
        <w:tc>
          <w:tcPr>
            <w:tcW w:w="7370" w:type="dxa"/>
          </w:tcPr>
          <w:p w14:paraId="014B60C2" w14:textId="77777777" w:rsidR="00ED54ED" w:rsidRPr="00D54C07" w:rsidRDefault="00F357B2" w:rsidP="00D54C07">
            <w:pPr>
              <w:numPr>
                <w:ilvl w:val="0"/>
                <w:numId w:val="8"/>
              </w:numPr>
            </w:pPr>
            <w:proofErr w:type="spellStart"/>
            <w:r w:rsidRPr="00D54C07">
              <w:t>Venir</w:t>
            </w:r>
            <w:proofErr w:type="spellEnd"/>
            <w:r w:rsidRPr="00D54C07">
              <w:t xml:space="preserve"> → Veng</w:t>
            </w:r>
            <w:r w:rsidRPr="00D54C07">
              <w:rPr>
                <w:b/>
                <w:bCs/>
              </w:rPr>
              <w:t>o</w:t>
            </w:r>
            <w:r w:rsidRPr="00D54C07">
              <w:t xml:space="preserve"> → </w:t>
            </w:r>
            <w:r w:rsidRPr="00D54C07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D54C07">
              <w:rPr>
                <w:b/>
                <w:sz w:val="24"/>
                <w:szCs w:val="24"/>
              </w:rPr>
              <w:t>vengas</w:t>
            </w:r>
            <w:proofErr w:type="spellEnd"/>
          </w:p>
          <w:p w14:paraId="014B60C3" w14:textId="77777777" w:rsidR="00ED54ED" w:rsidRPr="00D54C07" w:rsidRDefault="00F357B2" w:rsidP="00D54C07">
            <w:pPr>
              <w:numPr>
                <w:ilvl w:val="0"/>
                <w:numId w:val="8"/>
              </w:numPr>
            </w:pPr>
            <w:proofErr w:type="spellStart"/>
            <w:r w:rsidRPr="00D54C07">
              <w:t>Decir</w:t>
            </w:r>
            <w:proofErr w:type="spellEnd"/>
            <w:r w:rsidRPr="00D54C07">
              <w:t xml:space="preserve"> → </w:t>
            </w:r>
            <w:proofErr w:type="spellStart"/>
            <w:r w:rsidRPr="00D54C07">
              <w:t>Dig</w:t>
            </w:r>
            <w:r w:rsidRPr="00D54C07">
              <w:rPr>
                <w:b/>
                <w:bCs/>
              </w:rPr>
              <w:t>o</w:t>
            </w:r>
            <w:proofErr w:type="spellEnd"/>
            <w:r w:rsidRPr="00D54C07">
              <w:t xml:space="preserve"> →</w:t>
            </w:r>
            <w:r w:rsidR="00D54C07">
              <w:t xml:space="preserve">    </w:t>
            </w:r>
            <w:r w:rsidRPr="00D54C07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D54C07">
              <w:rPr>
                <w:b/>
                <w:sz w:val="24"/>
                <w:szCs w:val="24"/>
              </w:rPr>
              <w:t>digas</w:t>
            </w:r>
            <w:proofErr w:type="spellEnd"/>
          </w:p>
          <w:p w14:paraId="014B60C4" w14:textId="77777777" w:rsidR="00ED54ED" w:rsidRPr="00D54C07" w:rsidRDefault="00F357B2" w:rsidP="00D54C07">
            <w:pPr>
              <w:numPr>
                <w:ilvl w:val="0"/>
                <w:numId w:val="8"/>
              </w:numPr>
            </w:pPr>
            <w:proofErr w:type="spellStart"/>
            <w:r w:rsidRPr="00D54C07">
              <w:t>Salir</w:t>
            </w:r>
            <w:proofErr w:type="spellEnd"/>
            <w:r w:rsidRPr="00D54C07">
              <w:t xml:space="preserve"> → </w:t>
            </w:r>
            <w:proofErr w:type="spellStart"/>
            <w:r w:rsidRPr="00D54C07">
              <w:t>Salg</w:t>
            </w:r>
            <w:r w:rsidRPr="00D54C07">
              <w:rPr>
                <w:b/>
                <w:bCs/>
              </w:rPr>
              <w:t>o</w:t>
            </w:r>
            <w:proofErr w:type="spellEnd"/>
            <w:r w:rsidRPr="00D54C07">
              <w:t xml:space="preserve"> → </w:t>
            </w:r>
            <w:r w:rsidR="00D54C07">
              <w:t xml:space="preserve">    </w:t>
            </w:r>
            <w:r w:rsidRPr="00D54C07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D54C07">
              <w:rPr>
                <w:b/>
                <w:sz w:val="24"/>
                <w:szCs w:val="24"/>
              </w:rPr>
              <w:t>salgas</w:t>
            </w:r>
            <w:proofErr w:type="spellEnd"/>
          </w:p>
          <w:p w14:paraId="014B60C5" w14:textId="77777777" w:rsidR="00ED54ED" w:rsidRPr="00D54C07" w:rsidRDefault="00F357B2" w:rsidP="00D54C07">
            <w:pPr>
              <w:numPr>
                <w:ilvl w:val="0"/>
                <w:numId w:val="8"/>
              </w:numPr>
            </w:pPr>
            <w:proofErr w:type="spellStart"/>
            <w:r w:rsidRPr="00D54C07">
              <w:t>Hacer</w:t>
            </w:r>
            <w:proofErr w:type="spellEnd"/>
            <w:r w:rsidRPr="00D54C07">
              <w:t xml:space="preserve"> → </w:t>
            </w:r>
            <w:proofErr w:type="spellStart"/>
            <w:r w:rsidRPr="00D54C07">
              <w:t>Hag</w:t>
            </w:r>
            <w:r w:rsidRPr="00D54C07">
              <w:rPr>
                <w:b/>
                <w:bCs/>
              </w:rPr>
              <w:t>o</w:t>
            </w:r>
            <w:proofErr w:type="spellEnd"/>
            <w:r w:rsidRPr="00D54C07">
              <w:t xml:space="preserve"> →</w:t>
            </w:r>
            <w:r w:rsidR="00D54C07">
              <w:t xml:space="preserve">  </w:t>
            </w:r>
            <w:r w:rsidRPr="00D54C07">
              <w:t xml:space="preserve"> </w:t>
            </w:r>
            <w:r w:rsidRPr="00D54C07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D54C07">
              <w:rPr>
                <w:b/>
                <w:sz w:val="24"/>
                <w:szCs w:val="24"/>
              </w:rPr>
              <w:t>hagas</w:t>
            </w:r>
            <w:proofErr w:type="spellEnd"/>
          </w:p>
          <w:p w14:paraId="014B60C6" w14:textId="77777777" w:rsidR="00ED54ED" w:rsidRPr="00D54C07" w:rsidRDefault="00F357B2" w:rsidP="00D54C07">
            <w:pPr>
              <w:numPr>
                <w:ilvl w:val="0"/>
                <w:numId w:val="8"/>
              </w:numPr>
            </w:pPr>
            <w:r w:rsidRPr="00D54C07">
              <w:t>Tener → Teng</w:t>
            </w:r>
            <w:r w:rsidRPr="00D54C07">
              <w:rPr>
                <w:b/>
                <w:bCs/>
              </w:rPr>
              <w:t>o</w:t>
            </w:r>
            <w:r w:rsidRPr="00D54C07">
              <w:t xml:space="preserve"> → </w:t>
            </w:r>
            <w:r w:rsidRPr="00D54C07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D54C07">
              <w:rPr>
                <w:b/>
                <w:sz w:val="24"/>
                <w:szCs w:val="24"/>
              </w:rPr>
              <w:t>tengas</w:t>
            </w:r>
            <w:proofErr w:type="spellEnd"/>
          </w:p>
          <w:p w14:paraId="014B60C7" w14:textId="77777777" w:rsidR="00ED54ED" w:rsidRPr="00D54C07" w:rsidRDefault="00F357B2" w:rsidP="00D54C07">
            <w:pPr>
              <w:numPr>
                <w:ilvl w:val="0"/>
                <w:numId w:val="8"/>
              </w:numPr>
            </w:pPr>
            <w:proofErr w:type="spellStart"/>
            <w:r w:rsidRPr="00D54C07">
              <w:t>Poner</w:t>
            </w:r>
            <w:proofErr w:type="spellEnd"/>
            <w:r w:rsidRPr="00D54C07">
              <w:t xml:space="preserve"> → Pong</w:t>
            </w:r>
            <w:r w:rsidRPr="00D54C07">
              <w:rPr>
                <w:b/>
                <w:bCs/>
              </w:rPr>
              <w:t>o</w:t>
            </w:r>
            <w:r w:rsidRPr="00D54C07">
              <w:t xml:space="preserve"> → </w:t>
            </w:r>
            <w:r w:rsidRPr="00D54C07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D54C07">
              <w:rPr>
                <w:b/>
                <w:sz w:val="24"/>
                <w:szCs w:val="24"/>
              </w:rPr>
              <w:t>pongas</w:t>
            </w:r>
            <w:proofErr w:type="spellEnd"/>
          </w:p>
          <w:p w14:paraId="014B60C8" w14:textId="77777777" w:rsidR="00ED54ED" w:rsidRPr="00D54C07" w:rsidRDefault="00F357B2" w:rsidP="00D54C07">
            <w:pPr>
              <w:numPr>
                <w:ilvl w:val="0"/>
                <w:numId w:val="8"/>
              </w:numPr>
            </w:pPr>
            <w:r w:rsidRPr="00D54C07">
              <w:t>*</w:t>
            </w:r>
            <w:r w:rsidRPr="00D54C07">
              <w:rPr>
                <w:b/>
                <w:bCs/>
              </w:rPr>
              <w:t>Dar</w:t>
            </w:r>
            <w:r w:rsidRPr="00D54C07">
              <w:t xml:space="preserve"> →</w:t>
            </w:r>
            <w:r w:rsidR="00D54C07">
              <w:t xml:space="preserve">                   </w:t>
            </w:r>
            <w:r w:rsidRPr="00D54C07">
              <w:t xml:space="preserve"> </w:t>
            </w:r>
            <w:r w:rsidR="00D54C07">
              <w:t xml:space="preserve"> </w:t>
            </w:r>
            <w:r w:rsidRPr="00D54C07">
              <w:rPr>
                <w:b/>
                <w:sz w:val="24"/>
                <w:szCs w:val="24"/>
              </w:rPr>
              <w:t>No des</w:t>
            </w:r>
            <w:r w:rsidRPr="00D54C07">
              <w:t xml:space="preserve">   </w:t>
            </w:r>
          </w:p>
          <w:p w14:paraId="014B60C9" w14:textId="77777777" w:rsidR="00ED54ED" w:rsidRPr="00D54C07" w:rsidRDefault="00F357B2" w:rsidP="00D54C07">
            <w:pPr>
              <w:numPr>
                <w:ilvl w:val="0"/>
                <w:numId w:val="8"/>
              </w:numPr>
              <w:rPr>
                <w:lang w:val="es-419"/>
              </w:rPr>
            </w:pPr>
            <w:r w:rsidRPr="00D54C07">
              <w:rPr>
                <w:lang w:val="es-419"/>
              </w:rPr>
              <w:t>*</w:t>
            </w:r>
            <w:r w:rsidRPr="00D54C07">
              <w:rPr>
                <w:b/>
                <w:bCs/>
                <w:lang w:val="es-419"/>
              </w:rPr>
              <w:t>Ir / Ver</w:t>
            </w:r>
            <w:r w:rsidRPr="00D54C07">
              <w:rPr>
                <w:lang w:val="es-419"/>
              </w:rPr>
              <w:t xml:space="preserve"> →</w:t>
            </w:r>
            <w:r w:rsidR="00D54C07">
              <w:rPr>
                <w:lang w:val="es-419"/>
              </w:rPr>
              <w:t xml:space="preserve">             </w:t>
            </w:r>
            <w:r w:rsidRPr="00D54C07">
              <w:rPr>
                <w:lang w:val="es-419"/>
              </w:rPr>
              <w:t xml:space="preserve"> </w:t>
            </w:r>
            <w:r w:rsidRPr="00D54C07">
              <w:rPr>
                <w:b/>
                <w:sz w:val="24"/>
                <w:szCs w:val="24"/>
                <w:lang w:val="es-419"/>
              </w:rPr>
              <w:t>No vayas/ No veas</w:t>
            </w:r>
          </w:p>
          <w:p w14:paraId="014B60CA" w14:textId="77777777" w:rsidR="00ED54ED" w:rsidRPr="00D54C07" w:rsidRDefault="00F357B2" w:rsidP="00D54C07">
            <w:pPr>
              <w:numPr>
                <w:ilvl w:val="0"/>
                <w:numId w:val="8"/>
              </w:numPr>
            </w:pPr>
            <w:r w:rsidRPr="00D54C07">
              <w:t>*</w:t>
            </w:r>
            <w:r w:rsidRPr="00D54C07">
              <w:rPr>
                <w:b/>
                <w:bCs/>
              </w:rPr>
              <w:t>Saber</w:t>
            </w:r>
            <w:r w:rsidRPr="00D54C07">
              <w:t xml:space="preserve"> →</w:t>
            </w:r>
            <w:r w:rsidR="00D54C07">
              <w:t xml:space="preserve">                </w:t>
            </w:r>
            <w:r w:rsidRPr="00D54C07">
              <w:t xml:space="preserve"> </w:t>
            </w:r>
            <w:r w:rsidRPr="00D54C07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D54C07">
              <w:rPr>
                <w:b/>
                <w:sz w:val="24"/>
                <w:szCs w:val="24"/>
              </w:rPr>
              <w:t>sepas</w:t>
            </w:r>
            <w:proofErr w:type="spellEnd"/>
          </w:p>
          <w:p w14:paraId="014B60CB" w14:textId="77777777" w:rsidR="00ED54ED" w:rsidRDefault="00F357B2" w:rsidP="00D54C07">
            <w:pPr>
              <w:numPr>
                <w:ilvl w:val="0"/>
                <w:numId w:val="8"/>
              </w:numPr>
            </w:pPr>
            <w:r w:rsidRPr="00D54C07">
              <w:t>*</w:t>
            </w:r>
            <w:r w:rsidRPr="00D54C07">
              <w:rPr>
                <w:b/>
                <w:bCs/>
              </w:rPr>
              <w:t>Ser</w:t>
            </w:r>
            <w:r w:rsidRPr="00D54C07">
              <w:t xml:space="preserve"> →</w:t>
            </w:r>
            <w:r w:rsidR="00D54C07">
              <w:t xml:space="preserve">                     </w:t>
            </w:r>
            <w:r w:rsidRPr="00D54C07">
              <w:t xml:space="preserve"> </w:t>
            </w:r>
            <w:r w:rsidRPr="00D54C07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D54C07">
              <w:rPr>
                <w:b/>
                <w:sz w:val="24"/>
                <w:szCs w:val="24"/>
              </w:rPr>
              <w:t>séas</w:t>
            </w:r>
            <w:proofErr w:type="spellEnd"/>
            <w:r w:rsidRPr="00D54C07">
              <w:t xml:space="preserve">   </w:t>
            </w:r>
          </w:p>
          <w:p w14:paraId="014B60CC" w14:textId="77777777" w:rsidR="00F357B2" w:rsidRDefault="00F357B2" w:rsidP="00F357B2"/>
          <w:p w14:paraId="014B60CD" w14:textId="77777777" w:rsidR="00F357B2" w:rsidRDefault="00F357B2" w:rsidP="00F357B2">
            <w:r w:rsidRPr="00F357B2">
              <w:rPr>
                <w:b/>
              </w:rPr>
              <w:t>Examples</w:t>
            </w:r>
            <w:r>
              <w:t>:</w:t>
            </w:r>
          </w:p>
          <w:p w14:paraId="014B60CE" w14:textId="77777777" w:rsidR="00F357B2" w:rsidRPr="00F357B2" w:rsidRDefault="00F357B2" w:rsidP="00F357B2">
            <w:pPr>
              <w:rPr>
                <w:lang w:val="es-419"/>
              </w:rPr>
            </w:pPr>
            <w:r w:rsidRPr="00F357B2">
              <w:rPr>
                <w:lang w:val="es-419"/>
              </w:rPr>
              <w:t>No vengas a la cocina</w:t>
            </w:r>
          </w:p>
          <w:p w14:paraId="014B60CF" w14:textId="77777777" w:rsidR="00F357B2" w:rsidRPr="00F357B2" w:rsidRDefault="00F357B2" w:rsidP="00F357B2">
            <w:pPr>
              <w:rPr>
                <w:lang w:val="es-419"/>
              </w:rPr>
            </w:pPr>
            <w:r w:rsidRPr="00F357B2">
              <w:rPr>
                <w:lang w:val="es-419"/>
              </w:rPr>
              <w:t>No digas mentiras</w:t>
            </w:r>
          </w:p>
          <w:p w14:paraId="014B60D0" w14:textId="77777777" w:rsidR="00F357B2" w:rsidRDefault="00F357B2" w:rsidP="00F357B2">
            <w:pPr>
              <w:rPr>
                <w:lang w:val="es-419"/>
              </w:rPr>
            </w:pPr>
            <w:r>
              <w:rPr>
                <w:lang w:val="es-419"/>
              </w:rPr>
              <w:t>No salgas de la sala de clases</w:t>
            </w:r>
          </w:p>
          <w:p w14:paraId="014B60D1" w14:textId="77777777" w:rsidR="00F357B2" w:rsidRDefault="00F357B2" w:rsidP="00F357B2">
            <w:pPr>
              <w:rPr>
                <w:lang w:val="es-419"/>
              </w:rPr>
            </w:pPr>
            <w:r>
              <w:rPr>
                <w:lang w:val="es-419"/>
              </w:rPr>
              <w:t>No hagas la tarea ahora</w:t>
            </w:r>
          </w:p>
          <w:p w14:paraId="014B60D2" w14:textId="77777777" w:rsidR="00F357B2" w:rsidRPr="00F357B2" w:rsidRDefault="00F357B2" w:rsidP="00F357B2">
            <w:pPr>
              <w:rPr>
                <w:lang w:val="es-419"/>
              </w:rPr>
            </w:pPr>
            <w:r>
              <w:rPr>
                <w:lang w:val="es-419"/>
              </w:rPr>
              <w:t>No vayas a la piscina</w:t>
            </w:r>
          </w:p>
          <w:p w14:paraId="014B60D3" w14:textId="77777777" w:rsidR="00780138" w:rsidRPr="00B430F4" w:rsidRDefault="00780138">
            <w:pPr>
              <w:rPr>
                <w:lang w:val="es-419"/>
              </w:rPr>
            </w:pPr>
          </w:p>
        </w:tc>
      </w:tr>
    </w:tbl>
    <w:p w14:paraId="014B60D5" w14:textId="77777777" w:rsidR="00A22D46" w:rsidRPr="00B430F4" w:rsidRDefault="00A22D46">
      <w:pPr>
        <w:rPr>
          <w:lang w:val="es-419"/>
        </w:rPr>
      </w:pPr>
    </w:p>
    <w:sectPr w:rsidR="00A22D46" w:rsidRPr="00B430F4" w:rsidSect="007801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A52"/>
    <w:multiLevelType w:val="hybridMultilevel"/>
    <w:tmpl w:val="4F3622D2"/>
    <w:lvl w:ilvl="0" w:tplc="5C440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23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A9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85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F3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4E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421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84F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054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0CA"/>
    <w:multiLevelType w:val="hybridMultilevel"/>
    <w:tmpl w:val="54780DC0"/>
    <w:lvl w:ilvl="0" w:tplc="DCE010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4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AD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A3F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F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AC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634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E0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2E5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2EE"/>
    <w:multiLevelType w:val="hybridMultilevel"/>
    <w:tmpl w:val="7AF21DEA"/>
    <w:lvl w:ilvl="0" w:tplc="E02E0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03214">
      <w:start w:val="5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EF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47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8D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AA6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18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C5E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C7E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3902"/>
    <w:multiLevelType w:val="hybridMultilevel"/>
    <w:tmpl w:val="732A9C50"/>
    <w:lvl w:ilvl="0" w:tplc="21201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202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A0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6C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69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EC5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6A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C48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CC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73708"/>
    <w:multiLevelType w:val="hybridMultilevel"/>
    <w:tmpl w:val="B5B8D38E"/>
    <w:lvl w:ilvl="0" w:tplc="8BE66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E1F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24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6DF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E1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C5C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AAE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E8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1A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51068"/>
    <w:multiLevelType w:val="hybridMultilevel"/>
    <w:tmpl w:val="46766B04"/>
    <w:lvl w:ilvl="0" w:tplc="DB3415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16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674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8E9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299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05D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55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4F3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4C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46F2"/>
    <w:multiLevelType w:val="hybridMultilevel"/>
    <w:tmpl w:val="F4EA4E0C"/>
    <w:lvl w:ilvl="0" w:tplc="AA983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2B2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87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4AE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FA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0F7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3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C8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CC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12CD"/>
    <w:multiLevelType w:val="hybridMultilevel"/>
    <w:tmpl w:val="D6D2F658"/>
    <w:lvl w:ilvl="0" w:tplc="21C029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688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0D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0A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01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0E7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4D1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CD8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A55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0FD3"/>
    <w:multiLevelType w:val="hybridMultilevel"/>
    <w:tmpl w:val="6A78FC6E"/>
    <w:lvl w:ilvl="0" w:tplc="D00867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C7F1C">
      <w:start w:val="5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68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61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6B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C4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B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24D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6A0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D10FB"/>
    <w:multiLevelType w:val="hybridMultilevel"/>
    <w:tmpl w:val="3DD46D9C"/>
    <w:lvl w:ilvl="0" w:tplc="95DC9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440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C73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0F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C8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08F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6A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EF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48B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38"/>
    <w:rsid w:val="0002539D"/>
    <w:rsid w:val="002F27A4"/>
    <w:rsid w:val="00780138"/>
    <w:rsid w:val="00A22D46"/>
    <w:rsid w:val="00B430F4"/>
    <w:rsid w:val="00BE542F"/>
    <w:rsid w:val="00D54C07"/>
    <w:rsid w:val="00ED54ED"/>
    <w:rsid w:val="00F357B2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608C"/>
  <w15:chartTrackingRefBased/>
  <w15:docId w15:val="{361A02B2-73FB-4991-8798-75969CCC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8" ma:contentTypeDescription="Create a new document." ma:contentTypeScope="" ma:versionID="8f5027154a4c0684f31d02644e715e9b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ed44d2d64ddbbf695b27093665b96cab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90BD7-1208-4349-94E3-CA454669B315}">
  <ds:schemaRefs>
    <ds:schemaRef ds:uri="http://schemas.microsoft.com/office/infopath/2007/PartnerControls"/>
    <ds:schemaRef ds:uri="http://purl.org/dc/elements/1.1/"/>
    <ds:schemaRef ds:uri="ebf0bf4d-35f7-401c-a242-a1c0c8aeb07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2F7498-A3D4-4F20-AC17-773CF3013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FD7C0-4F2A-4010-B5E9-A9A14F3B3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Aaren Erwin</cp:lastModifiedBy>
  <cp:revision>3</cp:revision>
  <cp:lastPrinted>2020-03-12T15:37:00Z</cp:lastPrinted>
  <dcterms:created xsi:type="dcterms:W3CDTF">2020-03-12T15:34:00Z</dcterms:created>
  <dcterms:modified xsi:type="dcterms:W3CDTF">2020-03-12T15:37:00Z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